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0401" w14:textId="77777777" w:rsidR="00F23498" w:rsidRDefault="00F23498" w:rsidP="00F23498">
      <w:r>
        <w:t>Медицинское обслуживание</w:t>
      </w:r>
    </w:p>
    <w:p w14:paraId="7D2A70C1" w14:textId="77777777" w:rsidR="00F23498" w:rsidRDefault="00F23498" w:rsidP="00F23498"/>
    <w:p w14:paraId="60348683" w14:textId="77777777" w:rsidR="00F23498" w:rsidRDefault="00F23498" w:rsidP="00F23498"/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88"/>
        <w:gridCol w:w="2002"/>
        <w:gridCol w:w="9491"/>
      </w:tblGrid>
      <w:tr w:rsidR="00F23498" w14:paraId="17F7B374" w14:textId="77777777" w:rsidTr="00224C90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26BB" w14:textId="77777777" w:rsidR="00F23498" w:rsidRDefault="00F23498" w:rsidP="00224C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Количественные характеристики предоставляемой муниципальной услуги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FB74B" w14:textId="77777777" w:rsidR="00F23498" w:rsidRDefault="00F23498" w:rsidP="00224C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Нормативное значение показателя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662E" w14:textId="77777777" w:rsidR="00F23498" w:rsidRDefault="00F23498" w:rsidP="00224C90">
            <w:r>
              <w:rPr>
                <w:b/>
                <w:sz w:val="22"/>
                <w:szCs w:val="22"/>
              </w:rPr>
              <w:t>Стандарт качества предоставления муниципальной услуги и порядок оценки (исполнение показателя)</w:t>
            </w:r>
          </w:p>
        </w:tc>
      </w:tr>
      <w:tr w:rsidR="00F23498" w14:paraId="2FBF5A43" w14:textId="77777777" w:rsidTr="00224C90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1A39" w14:textId="77777777" w:rsidR="00F23498" w:rsidRDefault="00F23498" w:rsidP="00224C90">
            <w:r>
              <w:t>Соответствие медицинского обеспечения воспитанников в дошкольных образовательных учреждениях требованиям СанПиН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AF36" w14:textId="77777777" w:rsidR="00F23498" w:rsidRDefault="00F23498" w:rsidP="00224C90">
            <w:pPr>
              <w:ind w:left="-57"/>
            </w:pPr>
            <w:r>
              <w:t>100% -</w:t>
            </w:r>
          </w:p>
          <w:p w14:paraId="492C6E6D" w14:textId="77777777" w:rsidR="00F23498" w:rsidRDefault="00F23498" w:rsidP="00224C90">
            <w:pPr>
              <w:ind w:left="-57"/>
            </w:pPr>
            <w:r>
              <w:t>3 балла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3433" w14:textId="77777777" w:rsidR="00F23498" w:rsidRDefault="00F23498" w:rsidP="00224C90">
            <w:r>
              <w:t>Оснащение медицинским оборудованием и инструментарием.</w:t>
            </w:r>
          </w:p>
          <w:p w14:paraId="1F0051E2" w14:textId="77777777" w:rsidR="00F23498" w:rsidRDefault="00F23498" w:rsidP="00224C90">
            <w:r>
              <w:t xml:space="preserve">100-95% - 3 балла; </w:t>
            </w:r>
          </w:p>
          <w:p w14:paraId="6A521E45" w14:textId="77777777" w:rsidR="00F23498" w:rsidRDefault="00F23498" w:rsidP="00224C90">
            <w:r>
              <w:t>94-80% - 2 балла;</w:t>
            </w:r>
          </w:p>
          <w:p w14:paraId="6B602EBB" w14:textId="77777777" w:rsidR="00F23498" w:rsidRDefault="00F23498" w:rsidP="00224C90">
            <w:r>
              <w:t xml:space="preserve">79-50% - 1 балл; </w:t>
            </w:r>
          </w:p>
          <w:p w14:paraId="63EDAAD3" w14:textId="77777777" w:rsidR="00F23498" w:rsidRDefault="00F23498" w:rsidP="00224C90">
            <w:r>
              <w:t>менее 50% - 0 баллов</w:t>
            </w:r>
          </w:p>
        </w:tc>
      </w:tr>
      <w:tr w:rsidR="00F23498" w14:paraId="5D2D5DC6" w14:textId="77777777" w:rsidTr="00224C90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68E9C" w14:textId="77777777" w:rsidR="00F23498" w:rsidRDefault="00F23498" w:rsidP="00224C90">
            <w:r>
              <w:t>Наличие базового ассортимента лекарственных средств для медицинского обслуживания по нормативным документам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E172" w14:textId="77777777" w:rsidR="00F23498" w:rsidRDefault="00F23498" w:rsidP="00224C90">
            <w:pPr>
              <w:ind w:left="-57"/>
            </w:pPr>
            <w:r>
              <w:t>100% -</w:t>
            </w:r>
          </w:p>
          <w:p w14:paraId="3EDAA609" w14:textId="77777777" w:rsidR="00F23498" w:rsidRDefault="00F23498" w:rsidP="00224C90">
            <w:pPr>
              <w:ind w:left="-57"/>
            </w:pPr>
            <w:r>
              <w:t>3 балла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7604" w14:textId="77777777" w:rsidR="00F23498" w:rsidRDefault="00F23498" w:rsidP="00224C90">
            <w:r>
              <w:t>Наличие базового ассортимента лекарственных средств.</w:t>
            </w:r>
          </w:p>
          <w:p w14:paraId="295C73FC" w14:textId="77777777" w:rsidR="00F23498" w:rsidRDefault="00F23498" w:rsidP="00224C90">
            <w:r>
              <w:t xml:space="preserve">100% - 3 балла; </w:t>
            </w:r>
          </w:p>
          <w:p w14:paraId="5ADA600A" w14:textId="77777777" w:rsidR="00F23498" w:rsidRDefault="00F23498" w:rsidP="00224C90">
            <w:r>
              <w:t>99-90% - 2 балла;</w:t>
            </w:r>
          </w:p>
          <w:p w14:paraId="06A34324" w14:textId="77777777" w:rsidR="00F23498" w:rsidRDefault="00F23498" w:rsidP="00224C90">
            <w:r>
              <w:t xml:space="preserve">89-75% - 1 балл; </w:t>
            </w:r>
          </w:p>
          <w:p w14:paraId="405377F2" w14:textId="77777777" w:rsidR="00F23498" w:rsidRDefault="00F23498" w:rsidP="00224C90">
            <w:r>
              <w:t xml:space="preserve">менее 75% - 0 баллов </w:t>
            </w:r>
          </w:p>
        </w:tc>
      </w:tr>
      <w:tr w:rsidR="00F23498" w14:paraId="5686C6EA" w14:textId="77777777" w:rsidTr="00224C90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34D1F" w14:textId="77777777" w:rsidR="00F23498" w:rsidRDefault="00F23498" w:rsidP="00224C90">
            <w:r>
              <w:t>Укомплектованность штатов медицинскими работниками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7015" w14:textId="77777777" w:rsidR="00F23498" w:rsidRDefault="00F23498" w:rsidP="00224C90">
            <w:pPr>
              <w:ind w:left="-57"/>
            </w:pPr>
            <w:r>
              <w:t>100% -</w:t>
            </w:r>
          </w:p>
          <w:p w14:paraId="2572BCF5" w14:textId="77777777" w:rsidR="00F23498" w:rsidRDefault="00F23498" w:rsidP="00224C90">
            <w:pPr>
              <w:ind w:left="-57"/>
            </w:pPr>
            <w:r>
              <w:t>3 балла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C8FD" w14:textId="77777777" w:rsidR="00F23498" w:rsidRDefault="00F23498" w:rsidP="00224C90">
            <w:r>
              <w:t>Укомплектованность и соответствие медицинских работников образовательному цензу.</w:t>
            </w:r>
          </w:p>
          <w:p w14:paraId="34765E6A" w14:textId="77777777" w:rsidR="00F23498" w:rsidRDefault="00F23498" w:rsidP="00224C90">
            <w:r>
              <w:t xml:space="preserve">100% - 3 балла; </w:t>
            </w:r>
          </w:p>
          <w:p w14:paraId="3C10CD71" w14:textId="77777777" w:rsidR="00F23498" w:rsidRDefault="00F23498" w:rsidP="00224C90">
            <w:r>
              <w:t xml:space="preserve">99-75% - 2 балла; </w:t>
            </w:r>
          </w:p>
          <w:p w14:paraId="6BA64615" w14:textId="77777777" w:rsidR="00F23498" w:rsidRDefault="00F23498" w:rsidP="00224C90">
            <w:r>
              <w:t xml:space="preserve">74-55% - 1 балл; </w:t>
            </w:r>
          </w:p>
          <w:p w14:paraId="64DB9241" w14:textId="77777777" w:rsidR="00F23498" w:rsidRDefault="00F23498" w:rsidP="00224C90">
            <w:r>
              <w:t xml:space="preserve">менее 55% - 0 балл </w:t>
            </w:r>
          </w:p>
        </w:tc>
      </w:tr>
    </w:tbl>
    <w:p w14:paraId="6393BD55" w14:textId="0B89F027" w:rsidR="00E10F27" w:rsidRDefault="00E10F27"/>
    <w:p w14:paraId="45CEC649" w14:textId="77777777" w:rsidR="00F23498" w:rsidRDefault="00F23498">
      <w:bookmarkStart w:id="0" w:name="_GoBack"/>
      <w:bookmarkEnd w:id="0"/>
    </w:p>
    <w:sectPr w:rsidR="00F23498" w:rsidSect="00F234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AD"/>
    <w:rsid w:val="00D205AD"/>
    <w:rsid w:val="00E10F27"/>
    <w:rsid w:val="00F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33C7"/>
  <w15:chartTrackingRefBased/>
  <w15:docId w15:val="{7E7EB49E-7E3A-426D-9AAA-F795D32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raduga-taz@mail.ru</dc:creator>
  <cp:keywords/>
  <dc:description/>
  <cp:lastModifiedBy>raduga-taz@mail.ru</cp:lastModifiedBy>
  <cp:revision>2</cp:revision>
  <dcterms:created xsi:type="dcterms:W3CDTF">2023-04-12T12:54:00Z</dcterms:created>
  <dcterms:modified xsi:type="dcterms:W3CDTF">2023-04-12T12:57:00Z</dcterms:modified>
</cp:coreProperties>
</file>