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DAFE" w14:textId="77777777" w:rsidR="00E467BC" w:rsidRDefault="00FA618B" w:rsidP="0010631A">
      <w:pPr>
        <w:spacing w:line="240" w:lineRule="auto"/>
        <w:jc w:val="center"/>
        <w:rPr>
          <w:rFonts w:ascii="PT Astra Serif" w:hAnsi="PT Astra Serif"/>
          <w:sz w:val="28"/>
          <w:szCs w:val="28"/>
        </w:rPr>
      </w:pPr>
      <w:r>
        <w:rPr>
          <w:rFonts w:ascii="PT Astra Serif" w:hAnsi="PT Astra Serif"/>
          <w:sz w:val="28"/>
          <w:szCs w:val="28"/>
        </w:rPr>
        <w:t>Особенности речевого развития ребенка от рождения до 7 лет.</w:t>
      </w:r>
    </w:p>
    <w:p w14:paraId="6F7735BC" w14:textId="77777777" w:rsidR="00382752" w:rsidRDefault="00FA618B" w:rsidP="0010631A">
      <w:pPr>
        <w:spacing w:line="240" w:lineRule="auto"/>
        <w:jc w:val="both"/>
        <w:rPr>
          <w:rFonts w:ascii="PT Astra Serif" w:hAnsi="PT Astra Serif"/>
          <w:sz w:val="28"/>
          <w:szCs w:val="28"/>
        </w:rPr>
      </w:pPr>
      <w:r>
        <w:rPr>
          <w:rFonts w:ascii="PT Astra Serif" w:hAnsi="PT Astra Serif"/>
          <w:sz w:val="28"/>
          <w:szCs w:val="28"/>
        </w:rPr>
        <w:t xml:space="preserve">Речь возникает при наличии определенных биологических предпосылок и прежде всего нормального созревания и функционирования </w:t>
      </w:r>
      <w:r w:rsidR="00382752">
        <w:rPr>
          <w:rFonts w:ascii="PT Astra Serif" w:hAnsi="PT Astra Serif"/>
          <w:sz w:val="28"/>
          <w:szCs w:val="28"/>
        </w:rPr>
        <w:t>центральной нервной системы. Однако речь является важнейшей социальной функцией, поэтому для ее развития одних биологических предпосылок недостаточно, она возникает только при условии общения ребенка со взрослым. При этом ведущее значение имеет общение ребенка с эмоционально близким для него взрослым –матерью. Потребность в общении формируется в первые два месяца жизни ребенка.</w:t>
      </w:r>
    </w:p>
    <w:p w14:paraId="4B556A0D" w14:textId="77777777" w:rsidR="00382752" w:rsidRDefault="0010631A" w:rsidP="0010631A">
      <w:pPr>
        <w:spacing w:line="240" w:lineRule="auto"/>
        <w:jc w:val="both"/>
        <w:rPr>
          <w:rFonts w:ascii="PT Astra Serif" w:hAnsi="PT Astra Serif"/>
          <w:sz w:val="28"/>
          <w:szCs w:val="28"/>
        </w:rPr>
      </w:pPr>
      <w:r>
        <w:rPr>
          <w:rFonts w:ascii="PT Astra Serif" w:hAnsi="PT Astra Serif"/>
          <w:sz w:val="28"/>
          <w:szCs w:val="28"/>
        </w:rPr>
        <w:t>Р</w:t>
      </w:r>
      <w:r w:rsidR="00382752">
        <w:rPr>
          <w:rFonts w:ascii="PT Astra Serif" w:hAnsi="PT Astra Serif"/>
          <w:sz w:val="28"/>
          <w:szCs w:val="28"/>
        </w:rPr>
        <w:t>азвитие речи</w:t>
      </w:r>
      <w:r>
        <w:rPr>
          <w:rFonts w:ascii="PT Astra Serif" w:hAnsi="PT Astra Serif"/>
          <w:sz w:val="28"/>
          <w:szCs w:val="28"/>
        </w:rPr>
        <w:t xml:space="preserve"> о</w:t>
      </w:r>
      <w:r w:rsidRPr="0010631A">
        <w:rPr>
          <w:rFonts w:ascii="PT Astra Serif" w:hAnsi="PT Astra Serif"/>
          <w:sz w:val="28"/>
          <w:szCs w:val="28"/>
        </w:rPr>
        <w:t xml:space="preserve">т 1 мес. до 2 лет </w:t>
      </w:r>
      <w:r>
        <w:rPr>
          <w:rFonts w:ascii="PT Astra Serif" w:hAnsi="PT Astra Serif"/>
          <w:sz w:val="28"/>
          <w:szCs w:val="28"/>
        </w:rPr>
        <w:t>проходит следующие этапы:</w:t>
      </w:r>
    </w:p>
    <w:p w14:paraId="26D25F33" w14:textId="77777777" w:rsidR="0010631A" w:rsidRDefault="0010631A" w:rsidP="0010631A">
      <w:pPr>
        <w:pStyle w:val="a3"/>
        <w:numPr>
          <w:ilvl w:val="0"/>
          <w:numId w:val="1"/>
        </w:numPr>
        <w:spacing w:line="240" w:lineRule="auto"/>
        <w:jc w:val="both"/>
        <w:rPr>
          <w:rFonts w:ascii="PT Astra Serif" w:hAnsi="PT Astra Serif"/>
          <w:sz w:val="28"/>
          <w:szCs w:val="28"/>
        </w:rPr>
      </w:pPr>
      <w:r w:rsidRPr="0010631A">
        <w:rPr>
          <w:rFonts w:ascii="PT Astra Serif" w:hAnsi="PT Astra Serif"/>
          <w:sz w:val="28"/>
          <w:szCs w:val="28"/>
        </w:rPr>
        <w:t>Интонирует крики (Вы можете различать крики удовольствия и неудовольствия)        </w:t>
      </w:r>
    </w:p>
    <w:p w14:paraId="6F9ADF45" w14:textId="77777777" w:rsidR="0010631A" w:rsidRDefault="0010631A" w:rsidP="0010631A">
      <w:pPr>
        <w:pStyle w:val="a3"/>
        <w:numPr>
          <w:ilvl w:val="0"/>
          <w:numId w:val="1"/>
        </w:numPr>
        <w:spacing w:line="240" w:lineRule="auto"/>
        <w:jc w:val="both"/>
        <w:rPr>
          <w:rFonts w:ascii="PT Astra Serif" w:hAnsi="PT Astra Serif"/>
          <w:sz w:val="28"/>
          <w:szCs w:val="28"/>
        </w:rPr>
      </w:pPr>
      <w:r>
        <w:rPr>
          <w:rFonts w:ascii="PT Astra Serif" w:hAnsi="PT Astra Serif"/>
          <w:sz w:val="28"/>
          <w:szCs w:val="28"/>
        </w:rPr>
        <w:t xml:space="preserve">Гуканье, </w:t>
      </w:r>
      <w:r w:rsidRPr="0010631A">
        <w:rPr>
          <w:rFonts w:ascii="PT Astra Serif" w:hAnsi="PT Astra Serif"/>
          <w:sz w:val="28"/>
          <w:szCs w:val="28"/>
        </w:rPr>
        <w:t>гуление (Ребенок повторяет за вами или самостоятельно произносит нараспев звуки, например «а-а-а», «о-о-о», «э-э-э», «</w:t>
      </w:r>
      <w:proofErr w:type="spellStart"/>
      <w:r w:rsidRPr="0010631A">
        <w:rPr>
          <w:rFonts w:ascii="PT Astra Serif" w:hAnsi="PT Astra Serif"/>
          <w:sz w:val="28"/>
          <w:szCs w:val="28"/>
        </w:rPr>
        <w:t>аы</w:t>
      </w:r>
      <w:proofErr w:type="spellEnd"/>
      <w:r w:rsidRPr="0010631A">
        <w:rPr>
          <w:rFonts w:ascii="PT Astra Serif" w:hAnsi="PT Astra Serif"/>
          <w:sz w:val="28"/>
          <w:szCs w:val="28"/>
        </w:rPr>
        <w:t>», «ау», «</w:t>
      </w:r>
      <w:proofErr w:type="spellStart"/>
      <w:r w:rsidRPr="0010631A">
        <w:rPr>
          <w:rFonts w:ascii="PT Astra Serif" w:hAnsi="PT Astra Serif"/>
          <w:sz w:val="28"/>
          <w:szCs w:val="28"/>
        </w:rPr>
        <w:t>ыы</w:t>
      </w:r>
      <w:proofErr w:type="spellEnd"/>
      <w:r w:rsidRPr="0010631A">
        <w:rPr>
          <w:rFonts w:ascii="PT Astra Serif" w:hAnsi="PT Astra Serif"/>
          <w:sz w:val="28"/>
          <w:szCs w:val="28"/>
        </w:rPr>
        <w:t>», «</w:t>
      </w:r>
      <w:proofErr w:type="spellStart"/>
      <w:r w:rsidRPr="0010631A">
        <w:rPr>
          <w:rFonts w:ascii="PT Astra Serif" w:hAnsi="PT Astra Serif"/>
          <w:sz w:val="28"/>
          <w:szCs w:val="28"/>
        </w:rPr>
        <w:t>гыы</w:t>
      </w:r>
      <w:proofErr w:type="spellEnd"/>
      <w:r w:rsidRPr="0010631A">
        <w:rPr>
          <w:rFonts w:ascii="PT Astra Serif" w:hAnsi="PT Astra Serif"/>
          <w:sz w:val="28"/>
          <w:szCs w:val="28"/>
        </w:rPr>
        <w:t>», также согласные «г», «к», «н» и т.п.)     </w:t>
      </w:r>
    </w:p>
    <w:p w14:paraId="23745FAA" w14:textId="77777777" w:rsidR="0010631A" w:rsidRDefault="0010631A" w:rsidP="0010631A">
      <w:pPr>
        <w:pStyle w:val="a3"/>
        <w:numPr>
          <w:ilvl w:val="0"/>
          <w:numId w:val="1"/>
        </w:numPr>
        <w:spacing w:line="240" w:lineRule="auto"/>
        <w:jc w:val="both"/>
        <w:rPr>
          <w:rFonts w:ascii="PT Astra Serif" w:hAnsi="PT Astra Serif"/>
          <w:sz w:val="28"/>
          <w:szCs w:val="28"/>
        </w:rPr>
      </w:pPr>
      <w:r w:rsidRPr="0010631A">
        <w:rPr>
          <w:rFonts w:ascii="PT Astra Serif" w:hAnsi="PT Astra Serif"/>
          <w:sz w:val="28"/>
          <w:szCs w:val="28"/>
        </w:rPr>
        <w:t xml:space="preserve">Лепет (Ребенок повторяет за вами и сам многократно произносит слоги- </w:t>
      </w:r>
      <w:proofErr w:type="spellStart"/>
      <w:r w:rsidRPr="0010631A">
        <w:rPr>
          <w:rFonts w:ascii="PT Astra Serif" w:hAnsi="PT Astra Serif"/>
          <w:sz w:val="28"/>
          <w:szCs w:val="28"/>
        </w:rPr>
        <w:t>ма</w:t>
      </w:r>
      <w:proofErr w:type="spellEnd"/>
      <w:r w:rsidRPr="0010631A">
        <w:rPr>
          <w:rFonts w:ascii="PT Astra Serif" w:hAnsi="PT Astra Serif"/>
          <w:sz w:val="28"/>
          <w:szCs w:val="28"/>
        </w:rPr>
        <w:t>, па, ба, на, да. В речи использует звуки: «п, б, м, г, к, э, а». Часто от малыша можно услышать звуки, которых не существует в природе и которые невозможно произнести.) </w:t>
      </w:r>
    </w:p>
    <w:p w14:paraId="4286D180" w14:textId="77777777" w:rsidR="0010631A" w:rsidRDefault="0010631A" w:rsidP="0010631A">
      <w:pPr>
        <w:pStyle w:val="a3"/>
        <w:numPr>
          <w:ilvl w:val="0"/>
          <w:numId w:val="1"/>
        </w:numPr>
        <w:spacing w:line="240" w:lineRule="auto"/>
        <w:jc w:val="both"/>
        <w:rPr>
          <w:rFonts w:ascii="PT Astra Serif" w:hAnsi="PT Astra Serif"/>
          <w:sz w:val="28"/>
          <w:szCs w:val="28"/>
        </w:rPr>
      </w:pPr>
      <w:r w:rsidRPr="0010631A">
        <w:rPr>
          <w:rFonts w:ascii="PT Astra Serif" w:hAnsi="PT Astra Serif"/>
          <w:sz w:val="28"/>
          <w:szCs w:val="28"/>
        </w:rPr>
        <w:t xml:space="preserve">Лепетные слова (Ребенок использует в речи 6-10 облегченных слов, состоящих из двух-трех открытых слогов (ляля, тата, </w:t>
      </w:r>
      <w:proofErr w:type="spellStart"/>
      <w:r w:rsidRPr="0010631A">
        <w:rPr>
          <w:rFonts w:ascii="PT Astra Serif" w:hAnsi="PT Astra Serif"/>
          <w:sz w:val="28"/>
          <w:szCs w:val="28"/>
        </w:rPr>
        <w:t>кука</w:t>
      </w:r>
      <w:proofErr w:type="spellEnd"/>
      <w:r w:rsidRPr="0010631A">
        <w:rPr>
          <w:rFonts w:ascii="PT Astra Serif" w:hAnsi="PT Astra Serif"/>
          <w:sz w:val="28"/>
          <w:szCs w:val="28"/>
        </w:rPr>
        <w:t xml:space="preserve"> и др.), много звукоподражаний (би-би, гав-гав, пи-пи и проч.)        </w:t>
      </w:r>
    </w:p>
    <w:p w14:paraId="4920060C" w14:textId="77777777" w:rsidR="0010631A" w:rsidRDefault="0010631A" w:rsidP="0010631A">
      <w:pPr>
        <w:pStyle w:val="a3"/>
        <w:numPr>
          <w:ilvl w:val="0"/>
          <w:numId w:val="1"/>
        </w:numPr>
        <w:spacing w:line="240" w:lineRule="auto"/>
        <w:jc w:val="both"/>
        <w:rPr>
          <w:rFonts w:ascii="PT Astra Serif" w:hAnsi="PT Astra Serif"/>
          <w:sz w:val="28"/>
          <w:szCs w:val="28"/>
        </w:rPr>
      </w:pPr>
      <w:r w:rsidRPr="0010631A">
        <w:rPr>
          <w:rFonts w:ascii="PT Astra Serif" w:hAnsi="PT Astra Serif"/>
          <w:sz w:val="28"/>
          <w:szCs w:val="28"/>
        </w:rPr>
        <w:t>Слова-предложения (До полутора лет фразовая речь у детей отсутствует. В соответствующей ситуации эту функцию выполняет слово-предложение или звукоподражание, которые в зависимости от ситуации могут выражать разные значения).</w:t>
      </w:r>
    </w:p>
    <w:p w14:paraId="6C94DF6F" w14:textId="77777777" w:rsidR="0010631A" w:rsidRPr="0010631A" w:rsidRDefault="0010631A" w:rsidP="0010631A">
      <w:pPr>
        <w:pStyle w:val="a3"/>
        <w:numPr>
          <w:ilvl w:val="0"/>
          <w:numId w:val="1"/>
        </w:numPr>
        <w:spacing w:line="240" w:lineRule="auto"/>
        <w:jc w:val="both"/>
        <w:rPr>
          <w:rFonts w:ascii="PT Astra Serif" w:hAnsi="PT Astra Serif"/>
          <w:sz w:val="28"/>
          <w:szCs w:val="28"/>
        </w:rPr>
      </w:pPr>
      <w:r w:rsidRPr="0010631A">
        <w:rPr>
          <w:rFonts w:ascii="PT Astra Serif" w:hAnsi="PT Astra Serif"/>
          <w:sz w:val="28"/>
          <w:szCs w:val="28"/>
        </w:rPr>
        <w:t>Двухсловные предложения (Ребенок, общаясь с вами, объединяет два слова (например, «Мама, дай!»). Словарь ребёнка активно растет: примерно 50-70 слов (1,5 г), 100-300 слов (к 2 г.) большинство из слов – существительные: названия игрушек и предметов ближайшего окружения, имена, прилагательные большой и маленький, реже – глаголы, местоимения).</w:t>
      </w:r>
    </w:p>
    <w:p w14:paraId="264CA6CD" w14:textId="77777777" w:rsidR="00382752" w:rsidRDefault="0010631A" w:rsidP="0010631A">
      <w:pPr>
        <w:spacing w:line="240" w:lineRule="auto"/>
        <w:jc w:val="both"/>
        <w:rPr>
          <w:rFonts w:ascii="PT Astra Serif" w:hAnsi="PT Astra Serif"/>
          <w:sz w:val="28"/>
          <w:szCs w:val="28"/>
        </w:rPr>
      </w:pPr>
      <w:r>
        <w:rPr>
          <w:rFonts w:ascii="PT Astra Serif" w:hAnsi="PT Astra Serif"/>
          <w:sz w:val="28"/>
          <w:szCs w:val="28"/>
        </w:rPr>
        <w:t>В 2-3 года отмечаются следующие изменения: а</w:t>
      </w:r>
      <w:r w:rsidRPr="0010631A">
        <w:rPr>
          <w:rFonts w:ascii="PT Astra Serif" w:hAnsi="PT Astra Serif"/>
          <w:sz w:val="28"/>
          <w:szCs w:val="28"/>
        </w:rPr>
        <w:t xml:space="preserve">ктивный рост словаря (увеличивается в 3-4 раза). Общение активное с помощью развернутых фраз (3-4 и более слов), речь аграмматична. Ребенок хорошо понимает обращенную речь и содержание сказок, может отгадать простые загадки, знает названия многих предметов: игрушек, посуды, одежды, т.е. объектов из его ближайшего окружения, начинает шире пользоваться глаголами, прилагательными, обозначающими не только размеры предметов, но и их цвет, форму, качество. Ребенок произносит, хотя и не всегда четко, почти все гласные и ряд согласных звуков: м, </w:t>
      </w:r>
      <w:proofErr w:type="spellStart"/>
      <w:r w:rsidRPr="0010631A">
        <w:rPr>
          <w:rFonts w:ascii="PT Astra Serif" w:hAnsi="PT Astra Serif"/>
          <w:sz w:val="28"/>
          <w:szCs w:val="28"/>
        </w:rPr>
        <w:t>мь</w:t>
      </w:r>
      <w:proofErr w:type="spellEnd"/>
      <w:r w:rsidRPr="0010631A">
        <w:rPr>
          <w:rFonts w:ascii="PT Astra Serif" w:hAnsi="PT Astra Serif"/>
          <w:sz w:val="28"/>
          <w:szCs w:val="28"/>
        </w:rPr>
        <w:t xml:space="preserve">, н, </w:t>
      </w:r>
      <w:proofErr w:type="spellStart"/>
      <w:r w:rsidRPr="0010631A">
        <w:rPr>
          <w:rFonts w:ascii="PT Astra Serif" w:hAnsi="PT Astra Serif"/>
          <w:sz w:val="28"/>
          <w:szCs w:val="28"/>
        </w:rPr>
        <w:t>нь</w:t>
      </w:r>
      <w:proofErr w:type="spellEnd"/>
      <w:r w:rsidRPr="0010631A">
        <w:rPr>
          <w:rFonts w:ascii="PT Astra Serif" w:hAnsi="PT Astra Serif"/>
          <w:sz w:val="28"/>
          <w:szCs w:val="28"/>
        </w:rPr>
        <w:t xml:space="preserve">, п, </w:t>
      </w:r>
      <w:proofErr w:type="spellStart"/>
      <w:r w:rsidRPr="0010631A">
        <w:rPr>
          <w:rFonts w:ascii="PT Astra Serif" w:hAnsi="PT Astra Serif"/>
          <w:sz w:val="28"/>
          <w:szCs w:val="28"/>
        </w:rPr>
        <w:t>пь</w:t>
      </w:r>
      <w:proofErr w:type="spellEnd"/>
      <w:r w:rsidRPr="0010631A">
        <w:rPr>
          <w:rFonts w:ascii="PT Astra Serif" w:hAnsi="PT Astra Serif"/>
          <w:sz w:val="28"/>
          <w:szCs w:val="28"/>
        </w:rPr>
        <w:t xml:space="preserve">, б, </w:t>
      </w:r>
      <w:proofErr w:type="spellStart"/>
      <w:r w:rsidRPr="0010631A">
        <w:rPr>
          <w:rFonts w:ascii="PT Astra Serif" w:hAnsi="PT Astra Serif"/>
          <w:sz w:val="28"/>
          <w:szCs w:val="28"/>
        </w:rPr>
        <w:t>бь</w:t>
      </w:r>
      <w:proofErr w:type="spellEnd"/>
      <w:r w:rsidRPr="0010631A">
        <w:rPr>
          <w:rFonts w:ascii="PT Astra Serif" w:hAnsi="PT Astra Serif"/>
          <w:sz w:val="28"/>
          <w:szCs w:val="28"/>
        </w:rPr>
        <w:t xml:space="preserve">, </w:t>
      </w:r>
      <w:proofErr w:type="spellStart"/>
      <w:proofErr w:type="gramStart"/>
      <w:r w:rsidRPr="0010631A">
        <w:rPr>
          <w:rFonts w:ascii="PT Astra Serif" w:hAnsi="PT Astra Serif"/>
          <w:sz w:val="28"/>
          <w:szCs w:val="28"/>
        </w:rPr>
        <w:t>ф,фь</w:t>
      </w:r>
      <w:proofErr w:type="gramEnd"/>
      <w:r w:rsidRPr="0010631A">
        <w:rPr>
          <w:rFonts w:ascii="PT Astra Serif" w:hAnsi="PT Astra Serif"/>
          <w:sz w:val="28"/>
          <w:szCs w:val="28"/>
        </w:rPr>
        <w:t>,в</w:t>
      </w:r>
      <w:proofErr w:type="spellEnd"/>
      <w:r w:rsidRPr="0010631A">
        <w:rPr>
          <w:rFonts w:ascii="PT Astra Serif" w:hAnsi="PT Astra Serif"/>
          <w:sz w:val="28"/>
          <w:szCs w:val="28"/>
        </w:rPr>
        <w:t xml:space="preserve">, </w:t>
      </w:r>
      <w:proofErr w:type="spellStart"/>
      <w:r w:rsidRPr="0010631A">
        <w:rPr>
          <w:rFonts w:ascii="PT Astra Serif" w:hAnsi="PT Astra Serif"/>
          <w:sz w:val="28"/>
          <w:szCs w:val="28"/>
        </w:rPr>
        <w:t>вь</w:t>
      </w:r>
      <w:proofErr w:type="spellEnd"/>
      <w:r w:rsidRPr="0010631A">
        <w:rPr>
          <w:rFonts w:ascii="PT Astra Serif" w:hAnsi="PT Astra Serif"/>
          <w:sz w:val="28"/>
          <w:szCs w:val="28"/>
        </w:rPr>
        <w:t xml:space="preserve">, т, </w:t>
      </w:r>
      <w:proofErr w:type="spellStart"/>
      <w:r w:rsidRPr="0010631A">
        <w:rPr>
          <w:rFonts w:ascii="PT Astra Serif" w:hAnsi="PT Astra Serif"/>
          <w:sz w:val="28"/>
          <w:szCs w:val="28"/>
        </w:rPr>
        <w:t>ть</w:t>
      </w:r>
      <w:proofErr w:type="spellEnd"/>
      <w:r w:rsidRPr="0010631A">
        <w:rPr>
          <w:rFonts w:ascii="PT Astra Serif" w:hAnsi="PT Astra Serif"/>
          <w:sz w:val="28"/>
          <w:szCs w:val="28"/>
        </w:rPr>
        <w:t xml:space="preserve">, д, </w:t>
      </w:r>
      <w:proofErr w:type="spellStart"/>
      <w:r w:rsidRPr="0010631A">
        <w:rPr>
          <w:rFonts w:ascii="PT Astra Serif" w:hAnsi="PT Astra Serif"/>
          <w:sz w:val="28"/>
          <w:szCs w:val="28"/>
        </w:rPr>
        <w:t>дь</w:t>
      </w:r>
      <w:proofErr w:type="spellEnd"/>
      <w:r w:rsidRPr="0010631A">
        <w:rPr>
          <w:rFonts w:ascii="PT Astra Serif" w:hAnsi="PT Astra Serif"/>
          <w:sz w:val="28"/>
          <w:szCs w:val="28"/>
        </w:rPr>
        <w:t xml:space="preserve">, к, </w:t>
      </w:r>
      <w:proofErr w:type="spellStart"/>
      <w:r w:rsidRPr="0010631A">
        <w:rPr>
          <w:rFonts w:ascii="PT Astra Serif" w:hAnsi="PT Astra Serif"/>
          <w:sz w:val="28"/>
          <w:szCs w:val="28"/>
        </w:rPr>
        <w:t>кь</w:t>
      </w:r>
      <w:proofErr w:type="spellEnd"/>
      <w:r w:rsidRPr="0010631A">
        <w:rPr>
          <w:rFonts w:ascii="PT Astra Serif" w:hAnsi="PT Astra Serif"/>
          <w:sz w:val="28"/>
          <w:szCs w:val="28"/>
        </w:rPr>
        <w:t xml:space="preserve">, г, </w:t>
      </w:r>
      <w:proofErr w:type="spellStart"/>
      <w:r w:rsidRPr="0010631A">
        <w:rPr>
          <w:rFonts w:ascii="PT Astra Serif" w:hAnsi="PT Astra Serif"/>
          <w:sz w:val="28"/>
          <w:szCs w:val="28"/>
        </w:rPr>
        <w:t>гь</w:t>
      </w:r>
      <w:proofErr w:type="spellEnd"/>
      <w:r w:rsidRPr="0010631A">
        <w:rPr>
          <w:rFonts w:ascii="PT Astra Serif" w:hAnsi="PT Astra Serif"/>
          <w:sz w:val="28"/>
          <w:szCs w:val="28"/>
        </w:rPr>
        <w:t xml:space="preserve">, </w:t>
      </w:r>
      <w:proofErr w:type="spellStart"/>
      <w:r w:rsidRPr="0010631A">
        <w:rPr>
          <w:rFonts w:ascii="PT Astra Serif" w:hAnsi="PT Astra Serif"/>
          <w:sz w:val="28"/>
          <w:szCs w:val="28"/>
        </w:rPr>
        <w:t>х,хь</w:t>
      </w:r>
      <w:proofErr w:type="spellEnd"/>
      <w:r w:rsidRPr="0010631A">
        <w:rPr>
          <w:rFonts w:ascii="PT Astra Serif" w:hAnsi="PT Astra Serif"/>
          <w:sz w:val="28"/>
          <w:szCs w:val="28"/>
        </w:rPr>
        <w:t xml:space="preserve">, й, </w:t>
      </w:r>
      <w:proofErr w:type="spellStart"/>
      <w:r w:rsidRPr="0010631A">
        <w:rPr>
          <w:rFonts w:ascii="PT Astra Serif" w:hAnsi="PT Astra Serif"/>
          <w:sz w:val="28"/>
          <w:szCs w:val="28"/>
        </w:rPr>
        <w:t>сь</w:t>
      </w:r>
      <w:proofErr w:type="spellEnd"/>
      <w:r w:rsidRPr="0010631A">
        <w:rPr>
          <w:rFonts w:ascii="PT Astra Serif" w:hAnsi="PT Astra Serif"/>
          <w:sz w:val="28"/>
          <w:szCs w:val="28"/>
        </w:rPr>
        <w:t xml:space="preserve">, ль. При этом допустимо, что некоторые согласные звуки </w:t>
      </w:r>
      <w:r w:rsidRPr="0010631A">
        <w:rPr>
          <w:rFonts w:ascii="PT Astra Serif" w:hAnsi="PT Astra Serif"/>
          <w:sz w:val="28"/>
          <w:szCs w:val="28"/>
        </w:rPr>
        <w:lastRenderedPageBreak/>
        <w:t>произносятся смягченно или заменяются похожими. Нарушена слоговая структура многосложных слов (упрощение структуры путем опускания слогов из середины слова)</w:t>
      </w:r>
    </w:p>
    <w:p w14:paraId="65A7DB84" w14:textId="77777777" w:rsidR="0010631A" w:rsidRDefault="0010631A" w:rsidP="0010631A">
      <w:pPr>
        <w:spacing w:line="240" w:lineRule="auto"/>
        <w:jc w:val="both"/>
        <w:rPr>
          <w:rFonts w:ascii="PT Astra Serif" w:hAnsi="PT Astra Serif"/>
          <w:sz w:val="28"/>
          <w:szCs w:val="28"/>
        </w:rPr>
      </w:pPr>
      <w:r>
        <w:rPr>
          <w:rFonts w:ascii="PT Astra Serif" w:hAnsi="PT Astra Serif"/>
          <w:sz w:val="28"/>
          <w:szCs w:val="28"/>
        </w:rPr>
        <w:t>В 3-4 года отмечается п</w:t>
      </w:r>
      <w:r w:rsidRPr="0010631A">
        <w:rPr>
          <w:rFonts w:ascii="PT Astra Serif" w:hAnsi="PT Astra Serif"/>
          <w:sz w:val="28"/>
          <w:szCs w:val="28"/>
        </w:rPr>
        <w:t>оявление грамматических форм слова (Ребенок изменяет слова в речи по числам, родам, падежам, использует предлоги, все основные части речи). Словарный запас характеризуется не только словами чисто бытовой тематики, встречаются слова оценочного значения, слова обобщения (Примерный объём словаря детей в это время составляет 1500-2000 слов). Слова со сложной слоговой структурой и со стечениями согласных могут произноситься искаженно. К четырем годам в речи ребенка должны появиться свистящие звуки: С, З и Ц. Отсутствуют шипящие и сонорные. Твердые и мягкие звуки дифференцируются большинством детей. Появляется словотворчество (Ребенок «сочиняет» свои слова, но при этом использует законы родного языка). Если у ребенка сформировано положительное отношение к книгам, он любит слушать по многу раз знакомые сказки и стихи. Хорошо запоминает текст и дословно воспроизводит его. Свободного пересказа своими словами еще не дает. Понимает несложные сюжетные картинки.</w:t>
      </w:r>
    </w:p>
    <w:p w14:paraId="739D3702" w14:textId="77777777" w:rsidR="0010631A" w:rsidRDefault="0010631A" w:rsidP="0010631A">
      <w:pPr>
        <w:spacing w:line="240" w:lineRule="auto"/>
        <w:jc w:val="both"/>
        <w:rPr>
          <w:rFonts w:ascii="PT Astra Serif" w:hAnsi="PT Astra Serif"/>
          <w:sz w:val="28"/>
          <w:szCs w:val="28"/>
        </w:rPr>
      </w:pPr>
      <w:r>
        <w:rPr>
          <w:rFonts w:ascii="PT Astra Serif" w:hAnsi="PT Astra Serif"/>
          <w:sz w:val="28"/>
          <w:szCs w:val="28"/>
        </w:rPr>
        <w:t>В 4-5 лет с</w:t>
      </w:r>
      <w:r w:rsidRPr="0010631A">
        <w:rPr>
          <w:rFonts w:ascii="PT Astra Serif" w:hAnsi="PT Astra Serif"/>
          <w:sz w:val="28"/>
          <w:szCs w:val="28"/>
        </w:rPr>
        <w:t>ловарный запас обогащается за счет наречий, обозначающих пространственные и временные признаки и достигает 2500-3000 слов. В активной речи ребенка появляются более сложные обобщения. В речи все меньше ошибок на словоизменение основных частей речи. К пяти годам в речи ребенка должны появиться шипящие звуки: Ш, Ж, Ч и Щ. У части детей могут наблюдаются</w:t>
      </w:r>
      <w:r>
        <w:rPr>
          <w:rFonts w:ascii="PT Astra Serif" w:hAnsi="PT Astra Serif"/>
          <w:sz w:val="28"/>
          <w:szCs w:val="28"/>
        </w:rPr>
        <w:t xml:space="preserve"> смешения свистящих и шипящих, д</w:t>
      </w:r>
      <w:r w:rsidRPr="0010631A">
        <w:rPr>
          <w:rFonts w:ascii="PT Astra Serif" w:hAnsi="PT Astra Serif"/>
          <w:sz w:val="28"/>
          <w:szCs w:val="28"/>
        </w:rPr>
        <w:t>опускается отсутствие сонорных звуков Р, РЬ, Л.  Связная речь еще не сложилась, в рассказах о событиях из собственной жизни допускается непоследовательность; пересказ известной сказки возможен. Хорошо развитая в данном возрасте непроизвольная память позволяет запомнить большое количество стихотворных произведений наизусть.</w:t>
      </w:r>
    </w:p>
    <w:p w14:paraId="715442AE" w14:textId="77777777" w:rsidR="0010631A" w:rsidRDefault="0010631A" w:rsidP="0010631A">
      <w:pPr>
        <w:spacing w:line="240" w:lineRule="auto"/>
        <w:jc w:val="both"/>
        <w:rPr>
          <w:rFonts w:ascii="PT Astra Serif" w:hAnsi="PT Astra Serif"/>
          <w:sz w:val="28"/>
          <w:szCs w:val="28"/>
        </w:rPr>
      </w:pPr>
      <w:r>
        <w:rPr>
          <w:rFonts w:ascii="PT Astra Serif" w:hAnsi="PT Astra Serif"/>
          <w:sz w:val="28"/>
          <w:szCs w:val="28"/>
        </w:rPr>
        <w:t>В 5-6 лет происходит к</w:t>
      </w:r>
      <w:r w:rsidRPr="0010631A">
        <w:rPr>
          <w:rFonts w:ascii="PT Astra Serif" w:hAnsi="PT Astra Serif"/>
          <w:sz w:val="28"/>
          <w:szCs w:val="28"/>
        </w:rPr>
        <w:t>ачественный скачок в овладении связной речью: ребенок способен составить рассказ по картинке, пересказать текст в нужной временной и логической последовательности. Начинает формироваться внутренняя речь – свернутая, сокращенная форма речи, с помощью которой происходит планирование предстоящей деятельность. Ребенок активно пользуется обобщающими словами. Грубых аграмматизмов в речи нет, возможны ошибки при построении сложных предложений. К 5, 5 годам должны появиться последние недостающие звуки Р, РЬ, Л. Появляется способность к выделению звука из слова, т.е. формируются навыки звукового анализа слов.</w:t>
      </w:r>
    </w:p>
    <w:p w14:paraId="488F1043" w14:textId="77777777" w:rsidR="0010631A" w:rsidRPr="0010631A" w:rsidRDefault="0010631A" w:rsidP="0010631A">
      <w:pPr>
        <w:spacing w:line="240" w:lineRule="auto"/>
        <w:jc w:val="both"/>
        <w:rPr>
          <w:rFonts w:ascii="PT Astra Serif" w:hAnsi="PT Astra Serif"/>
          <w:sz w:val="28"/>
          <w:szCs w:val="28"/>
        </w:rPr>
      </w:pPr>
      <w:r>
        <w:rPr>
          <w:rFonts w:ascii="PT Astra Serif" w:hAnsi="PT Astra Serif"/>
          <w:sz w:val="28"/>
          <w:szCs w:val="28"/>
        </w:rPr>
        <w:t>В 6-7 лет з</w:t>
      </w:r>
      <w:r w:rsidRPr="0010631A">
        <w:rPr>
          <w:rFonts w:ascii="PT Astra Serif" w:hAnsi="PT Astra Serif"/>
          <w:sz w:val="28"/>
          <w:szCs w:val="28"/>
        </w:rPr>
        <w:t>апас слов расширяется. На седьмом году жизни ребенок свободно общается со взрослыми и сверстниками, может поддержать разговор на любую доступную его возрасту тему.</w:t>
      </w:r>
      <w:r>
        <w:rPr>
          <w:rFonts w:ascii="PT Astra Serif" w:hAnsi="PT Astra Serif"/>
          <w:sz w:val="28"/>
          <w:szCs w:val="28"/>
        </w:rPr>
        <w:t xml:space="preserve"> </w:t>
      </w:r>
      <w:r w:rsidRPr="0010631A">
        <w:rPr>
          <w:rFonts w:ascii="PT Astra Serif" w:hAnsi="PT Astra Serif"/>
          <w:sz w:val="28"/>
          <w:szCs w:val="28"/>
        </w:rPr>
        <w:t xml:space="preserve">В речи использует синонимы, антонимы, начинает использовать отвлеченные понятия и сложные слова. </w:t>
      </w:r>
      <w:r w:rsidRPr="0010631A">
        <w:rPr>
          <w:rFonts w:ascii="PT Astra Serif" w:hAnsi="PT Astra Serif"/>
          <w:sz w:val="28"/>
          <w:szCs w:val="28"/>
        </w:rPr>
        <w:lastRenderedPageBreak/>
        <w:t>Совершенствуется диалогическая и монологическая речь. Закрепляется умение отвечать на вопросы и задавать их. Формируется культура речевого общения. Ребенок должен освоить звуко-слоговой анализ слов (умение определять количество и последовательность звуков и слогов, место каждого звука в слове), уметь составлять предложения по картинке, на заданную тему, по опорным словам, вычленять предложения из потока речи, вычленять слова из предложения, определять количество слов в нем, называть слова по порядку. Эти умения формируются при специальном обучении и имеют важное значение в овладении чтением и письмом.</w:t>
      </w:r>
    </w:p>
    <w:p w14:paraId="336FA857"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b/>
          <w:bCs/>
          <w:i/>
          <w:iCs/>
          <w:sz w:val="28"/>
          <w:szCs w:val="28"/>
          <w:u w:val="single"/>
        </w:rPr>
        <w:t>Как можно помочь малышу в развитии его речи:</w:t>
      </w:r>
    </w:p>
    <w:p w14:paraId="5D99EED1"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Общаясь с малышом – смотрите ему в глаза, улыбайтесь, ласково разговаривайте с ним, прикасайтесь к нему.</w:t>
      </w:r>
    </w:p>
    <w:p w14:paraId="756BA043"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Повторяйте за малышом его голосовые упражнения, реагируйте на его призывы к общению, угадывайте и озвучиваете его желания: «Ты хочешь кушать?», делайте паузы в разговоре с малышом, предоставляя ему возможность высказаться.</w:t>
      </w:r>
    </w:p>
    <w:p w14:paraId="3CF03076"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Старайтесь «перехватывать» протестующие «заявления» вашего малыша, переводя их в мелодию, песенку или в звуковую игру.</w:t>
      </w:r>
    </w:p>
    <w:p w14:paraId="657FFE19"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Играйте в забавные, веселые и ритмичные игры, побуждайте малыша повторять за вами: «Скажи «а-</w:t>
      </w:r>
      <w:proofErr w:type="spellStart"/>
      <w:r w:rsidRPr="0010631A">
        <w:rPr>
          <w:rFonts w:ascii="PT Astra Serif" w:hAnsi="PT Astra Serif"/>
          <w:sz w:val="28"/>
          <w:szCs w:val="28"/>
        </w:rPr>
        <w:t>гу</w:t>
      </w:r>
      <w:proofErr w:type="spellEnd"/>
      <w:r w:rsidRPr="0010631A">
        <w:rPr>
          <w:rFonts w:ascii="PT Astra Serif" w:hAnsi="PT Astra Serif"/>
          <w:sz w:val="28"/>
          <w:szCs w:val="28"/>
        </w:rPr>
        <w:t>»», «Вот как кубик упал – бах».</w:t>
      </w:r>
    </w:p>
    <w:p w14:paraId="7A44001C"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Чётко и правильно называть разнообразные предметы, действия, явления, характеристики.</w:t>
      </w:r>
    </w:p>
    <w:p w14:paraId="1DC53C1E"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Комментируйте свои действия: «Будем пить», «Идем спать», рассказывайте, что происходит вокруг: «Папа пришел с работы», «На улице идет снег».</w:t>
      </w:r>
    </w:p>
    <w:p w14:paraId="32A00DCF"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Описывайте чувства малыша и других людей и объясняйте их причину: «Ты сердишься, что мама долго не подходила к тебе» и т.п.</w:t>
      </w:r>
    </w:p>
    <w:p w14:paraId="413E9FE8"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Старайтесь использовать позитивные установки: «У тебя получится» (вместо: «У тебя не получается?»)</w:t>
      </w:r>
    </w:p>
    <w:p w14:paraId="1A895BBA"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Рассказывайте малышу потешки, стихи, сказки, читайте книги, пойте песни.</w:t>
      </w:r>
    </w:p>
    <w:p w14:paraId="2290BD3F" w14:textId="77777777" w:rsidR="0010631A" w:rsidRPr="0010631A" w:rsidRDefault="0010631A" w:rsidP="0010631A">
      <w:pPr>
        <w:spacing w:line="240" w:lineRule="auto"/>
        <w:jc w:val="both"/>
        <w:rPr>
          <w:rFonts w:ascii="PT Astra Serif" w:hAnsi="PT Astra Serif"/>
          <w:sz w:val="28"/>
          <w:szCs w:val="28"/>
        </w:rPr>
      </w:pPr>
      <w:r w:rsidRPr="0010631A">
        <w:rPr>
          <w:rFonts w:ascii="PT Astra Serif" w:hAnsi="PT Astra Serif"/>
          <w:sz w:val="28"/>
          <w:szCs w:val="28"/>
        </w:rPr>
        <w:t>•    Будьте с ребенком вежливы – с раннего возраста необходимо наполнять пассивный словарь ребенка словами «пожалуйста», «спасибо», «доброе утро» и др.</w:t>
      </w:r>
    </w:p>
    <w:p w14:paraId="41D2CA9B" w14:textId="0D321958" w:rsidR="0010631A" w:rsidRPr="00FA618B" w:rsidRDefault="0010631A" w:rsidP="002229FC">
      <w:pPr>
        <w:spacing w:line="240" w:lineRule="auto"/>
        <w:jc w:val="both"/>
        <w:rPr>
          <w:rFonts w:ascii="PT Astra Serif" w:hAnsi="PT Astra Serif"/>
          <w:sz w:val="28"/>
          <w:szCs w:val="28"/>
        </w:rPr>
      </w:pPr>
      <w:r w:rsidRPr="0010631A">
        <w:rPr>
          <w:rFonts w:ascii="PT Astra Serif" w:hAnsi="PT Astra Serif"/>
          <w:sz w:val="28"/>
          <w:szCs w:val="28"/>
        </w:rPr>
        <w:t>•    Развивайте мелкую моторику ребенка, которая неразрывно связана с речевой функцией. Делайте массаж пальчиков и ладошек, пальчиковую гимнастику, занимайте ребенка перебиранием и ощупыванием игрушек и различных предметов и т.д.</w:t>
      </w:r>
    </w:p>
    <w:sectPr w:rsidR="0010631A" w:rsidRPr="00FA6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F3150"/>
    <w:multiLevelType w:val="hybridMultilevel"/>
    <w:tmpl w:val="0694B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ED"/>
    <w:rsid w:val="0010631A"/>
    <w:rsid w:val="002229FC"/>
    <w:rsid w:val="00382752"/>
    <w:rsid w:val="006B6BED"/>
    <w:rsid w:val="00E467BC"/>
    <w:rsid w:val="00FA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D170"/>
  <w15:chartTrackingRefBased/>
  <w15:docId w15:val="{3A4EA115-9F81-473B-B109-57A6CDB3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11966">
      <w:bodyDiv w:val="1"/>
      <w:marLeft w:val="0"/>
      <w:marRight w:val="0"/>
      <w:marTop w:val="0"/>
      <w:marBottom w:val="0"/>
      <w:divBdr>
        <w:top w:val="none" w:sz="0" w:space="0" w:color="auto"/>
        <w:left w:val="none" w:sz="0" w:space="0" w:color="auto"/>
        <w:bottom w:val="none" w:sz="0" w:space="0" w:color="auto"/>
        <w:right w:val="none" w:sz="0" w:space="0" w:color="auto"/>
      </w:divBdr>
    </w:div>
    <w:div w:id="16144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D S</cp:lastModifiedBy>
  <cp:revision>4</cp:revision>
  <dcterms:created xsi:type="dcterms:W3CDTF">2023-09-15T02:45:00Z</dcterms:created>
  <dcterms:modified xsi:type="dcterms:W3CDTF">2023-09-15T04:10:00Z</dcterms:modified>
</cp:coreProperties>
</file>