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C" w:rsidRPr="00ED3B8C" w:rsidRDefault="00ED3B8C" w:rsidP="00D86022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D3B8C">
        <w:rPr>
          <w:b/>
          <w:bCs/>
          <w:color w:val="000000"/>
          <w:sz w:val="28"/>
          <w:szCs w:val="28"/>
        </w:rPr>
        <w:t>Тема: «Подготовка руки дошкольника к письму»</w:t>
      </w:r>
    </w:p>
    <w:p w:rsidR="00ED3B8C" w:rsidRPr="00ED3B8C" w:rsidRDefault="00ED3B8C" w:rsidP="00D86022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3B8C">
        <w:rPr>
          <w:b/>
          <w:color w:val="000000"/>
          <w:sz w:val="28"/>
          <w:szCs w:val="28"/>
        </w:rPr>
        <w:t>Цель:</w:t>
      </w:r>
      <w:r w:rsidR="00394F78">
        <w:rPr>
          <w:color w:val="000000"/>
          <w:sz w:val="28"/>
          <w:szCs w:val="28"/>
        </w:rPr>
        <w:t xml:space="preserve"> формирование</w:t>
      </w:r>
      <w:r w:rsidRPr="00ED3B8C">
        <w:rPr>
          <w:color w:val="000000"/>
          <w:sz w:val="28"/>
          <w:szCs w:val="28"/>
        </w:rPr>
        <w:t xml:space="preserve"> представлений родителей о подготовке руки дошкольника к письму детей</w:t>
      </w:r>
      <w:r w:rsidR="00D57FA7">
        <w:rPr>
          <w:color w:val="000000"/>
          <w:sz w:val="28"/>
          <w:szCs w:val="28"/>
        </w:rPr>
        <w:t>.</w:t>
      </w:r>
    </w:p>
    <w:p w:rsidR="00ED3B8C" w:rsidRPr="00ED3B8C" w:rsidRDefault="00ED3B8C" w:rsidP="00D86022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3B8C">
        <w:rPr>
          <w:b/>
          <w:color w:val="000000"/>
          <w:sz w:val="28"/>
          <w:szCs w:val="28"/>
        </w:rPr>
        <w:t>Задачи:</w:t>
      </w:r>
      <w:r w:rsidRPr="00ED3B8C">
        <w:rPr>
          <w:color w:val="000000"/>
          <w:sz w:val="28"/>
          <w:szCs w:val="28"/>
        </w:rPr>
        <w:t xml:space="preserve"> </w:t>
      </w:r>
    </w:p>
    <w:p w:rsidR="00ED3B8C" w:rsidRPr="00ED3B8C" w:rsidRDefault="00ED3B8C" w:rsidP="00D86022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</w:t>
      </w:r>
      <w:r w:rsidRPr="00ED3B8C">
        <w:rPr>
          <w:color w:val="000000"/>
          <w:sz w:val="28"/>
          <w:szCs w:val="28"/>
        </w:rPr>
        <w:t xml:space="preserve"> уровня педагогической грамотности родителей;</w:t>
      </w:r>
    </w:p>
    <w:p w:rsidR="00ED3B8C" w:rsidRDefault="00D86022" w:rsidP="00D860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3B8C" w:rsidRPr="00ED3B8C">
        <w:rPr>
          <w:color w:val="000000"/>
          <w:sz w:val="28"/>
          <w:szCs w:val="28"/>
        </w:rPr>
        <w:t>ф</w:t>
      </w:r>
      <w:r w:rsidR="00ED3B8C">
        <w:rPr>
          <w:color w:val="000000"/>
          <w:sz w:val="28"/>
          <w:szCs w:val="28"/>
        </w:rPr>
        <w:t>ормирование у родителей практических навыков</w:t>
      </w:r>
      <w:r w:rsidR="00ED3B8C" w:rsidRPr="00ED3B8C">
        <w:rPr>
          <w:color w:val="000000"/>
          <w:sz w:val="28"/>
          <w:szCs w:val="28"/>
        </w:rPr>
        <w:t xml:space="preserve"> воспитания и обучения детей;</w:t>
      </w:r>
    </w:p>
    <w:p w:rsidR="00D86022" w:rsidRPr="00ED3B8C" w:rsidRDefault="00D86022" w:rsidP="00D86022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</w:p>
    <w:p w:rsidR="00ED3B8C" w:rsidRDefault="00ED3B8C" w:rsidP="00D860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3B8C">
        <w:rPr>
          <w:i/>
          <w:iCs/>
          <w:color w:val="000000"/>
          <w:sz w:val="28"/>
          <w:szCs w:val="28"/>
        </w:rPr>
        <w:t>Форма проведения</w:t>
      </w:r>
      <w:r w:rsidRPr="00ED3B8C">
        <w:rPr>
          <w:color w:val="000000"/>
          <w:sz w:val="28"/>
          <w:szCs w:val="28"/>
        </w:rPr>
        <w:t>: семинар-практикум.</w:t>
      </w:r>
    </w:p>
    <w:p w:rsidR="00F729D8" w:rsidRPr="0076370E" w:rsidRDefault="00F729D8" w:rsidP="00D8602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370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Предварительная работа:</w:t>
      </w:r>
      <w:r w:rsidRPr="0076370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76370E">
        <w:rPr>
          <w:rFonts w:ascii="Times New Roman" w:hAnsi="Times New Roman" w:cs="Times New Roman"/>
          <w:color w:val="000000"/>
          <w:sz w:val="28"/>
          <w:szCs w:val="28"/>
        </w:rPr>
        <w:t>папка передвижка с информацией как подготовить руку дошкольника к письму в домашних условиях;</w:t>
      </w:r>
      <w:r w:rsidR="0076370E" w:rsidRPr="00763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63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подготовка буклетов для родителей </w:t>
      </w:r>
      <w:r w:rsidR="0076370E" w:rsidRPr="00AA2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«Родителям будущих первоклассников».</w:t>
      </w:r>
    </w:p>
    <w:p w:rsidR="0076370E" w:rsidRDefault="00F729D8" w:rsidP="00D8602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637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Оборудование:</w:t>
      </w:r>
      <w:r w:rsidR="0076370E" w:rsidRPr="0076370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763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литература по теме собрания, м</w:t>
      </w:r>
      <w:r w:rsidR="0076370E" w:rsidRPr="002A3E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ульт</w:t>
      </w:r>
      <w:r w:rsidR="00763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имедийное оборудование.</w:t>
      </w:r>
    </w:p>
    <w:p w:rsidR="00F729D8" w:rsidRPr="0076370E" w:rsidRDefault="00F729D8" w:rsidP="0076370E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637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План:</w:t>
      </w:r>
    </w:p>
    <w:p w:rsidR="00F729D8" w:rsidRPr="0076370E" w:rsidRDefault="00F729D8" w:rsidP="00ED3B8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76370E" w:rsidRPr="00FE6595">
        <w:rPr>
          <w:rFonts w:ascii="Times New Roman" w:hAnsi="Times New Roman" w:cs="Times New Roman"/>
          <w:color w:val="000000"/>
          <w:sz w:val="28"/>
          <w:szCs w:val="28"/>
        </w:rPr>
        <w:t xml:space="preserve"> Вступительная часть</w:t>
      </w:r>
      <w:r w:rsidR="0076370E">
        <w:rPr>
          <w:rFonts w:ascii="Times New Roman" w:hAnsi="Times New Roman" w:cs="Times New Roman"/>
          <w:color w:val="000000"/>
          <w:sz w:val="28"/>
          <w:szCs w:val="28"/>
        </w:rPr>
        <w:t xml:space="preserve"> (актуальность темы)</w:t>
      </w:r>
      <w:r w:rsidR="0076370E" w:rsidRPr="00674E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29D8" w:rsidRDefault="00F729D8" w:rsidP="00ED3B8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763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Выступление учителя начальных классов.</w:t>
      </w:r>
    </w:p>
    <w:p w:rsidR="00F729D8" w:rsidRDefault="00F729D8" w:rsidP="00ED3B8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763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Выступление педагога – психолога</w:t>
      </w:r>
      <w:r w:rsidR="00D86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Балалаевой Г.А</w:t>
      </w:r>
      <w:r w:rsidR="00763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729D8" w:rsidRDefault="00F729D8" w:rsidP="00ED3B8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763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Разное.</w:t>
      </w:r>
    </w:p>
    <w:p w:rsidR="00D57FA7" w:rsidRDefault="0076370E" w:rsidP="00D8602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763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Подведение итогов собрания. Принятие решения.</w:t>
      </w:r>
    </w:p>
    <w:p w:rsidR="00D57FA7" w:rsidRPr="00D86022" w:rsidRDefault="00E9488D" w:rsidP="00D8602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D86022" w:rsidRPr="00D86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D57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Конечно же </w:t>
      </w:r>
      <w:r w:rsidR="00544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данный период времени нас с вами волнует один и тот же вопрос, как обеспечить полноценное развитие ребенка, как правильно подготовить его к школе. И сегодня ваше внимание хочется обратить на подготовку руки ребенка к письму перед школой. Для чего это нужно?</w:t>
      </w:r>
    </w:p>
    <w:p w:rsidR="00544688" w:rsidRDefault="00544688" w:rsidP="00D8602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Во-первых, потому что требования к детям, поступающим в 1 класс, выше, нежели были раньше. И чтобы у первоклассника не было ощущения того, что он отстает, не успевает, не было тревожного состояния, как раз и необ</w:t>
      </w:r>
      <w:r w:rsidR="00C94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ходима подготовка руки к письму, а не обучение.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Подготовка – это полшага на пути к красивому почерку.</w:t>
      </w:r>
    </w:p>
    <w:p w:rsidR="00544688" w:rsidRDefault="00544688" w:rsidP="008E3CE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Во-вторых, развитие мелкой и крупной моторики напрямую связано с </w:t>
      </w:r>
      <w:r w:rsidRPr="008E3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речью</w:t>
      </w:r>
      <w:r w:rsidR="008E3CE9" w:rsidRPr="008E3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E3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Делая упражнения, направленные на укрепление мышц руки, тренируется мозговая деятельность.</w:t>
      </w:r>
    </w:p>
    <w:p w:rsidR="00D57FA7" w:rsidRDefault="00E9488D" w:rsidP="00D8602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2)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7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навыком письма – длительный и трудоемкий процесс, который не всем детям дается легко. Подготовка к письму – один из самых сложных этапов подготовки ребенка к систематическому обучению. Это связано с психофизиологическими особенностями 5-7 летнего ребенка и с самим процессом письма. У детей еще недостаточно сформирована способность к оценке пространственных различий, от которых зависят полнота и точность восприятия и воспроизведения форм букв. Кроме того, дети с трудом ориентируются в таких необходимых при письме пространственных характеристиках, как правая и левая сторона, верх-низ, ближе-дальше, под-над, около-внутри и т.д. </w:t>
      </w:r>
    </w:p>
    <w:p w:rsidR="00F729D8" w:rsidRDefault="00F729D8" w:rsidP="00D8602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внимание мы обращаем на формирование правильной позы при письме: учим детей правильно сидеть, держать ручку, располагать необходимые предметы на парте, самостоятельно работать и ориентироваться на листе тетради.</w:t>
      </w:r>
    </w:p>
    <w:p w:rsidR="00F729D8" w:rsidRPr="00F729D8" w:rsidRDefault="00E9488D" w:rsidP="00D8602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(Слайд 3</w:t>
      </w:r>
      <w:r w:rsidR="00F729D8" w:rsidRPr="00394F78">
        <w:rPr>
          <w:b/>
          <w:i/>
          <w:iCs/>
          <w:color w:val="000000"/>
          <w:sz w:val="28"/>
          <w:szCs w:val="28"/>
        </w:rPr>
        <w:t>)</w:t>
      </w:r>
      <w:r w:rsidR="00F729D8" w:rsidRPr="00F729D8">
        <w:rPr>
          <w:rStyle w:val="apple-converted-space"/>
          <w:i/>
          <w:iCs/>
          <w:color w:val="000000"/>
          <w:sz w:val="28"/>
          <w:szCs w:val="28"/>
        </w:rPr>
        <w:t> </w:t>
      </w:r>
      <w:r w:rsidR="00F729D8" w:rsidRPr="00F729D8">
        <w:rPr>
          <w:color w:val="000000"/>
          <w:sz w:val="28"/>
          <w:szCs w:val="28"/>
        </w:rPr>
        <w:t>Вашему вниманию представлен комплекс мер, способствующих развитию рук и ручной умелости. Эти упражнения полезны как для леворуких, так и для праворуких детей:</w:t>
      </w:r>
    </w:p>
    <w:p w:rsidR="00F729D8" w:rsidRPr="00F729D8" w:rsidRDefault="00F729D8" w:rsidP="00F729D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72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Пальчиковая гимнастика.</w:t>
      </w:r>
    </w:p>
    <w:p w:rsidR="00F729D8" w:rsidRPr="00F729D8" w:rsidRDefault="00F729D8" w:rsidP="00F729D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72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Игры с крупой, бусинками, пуговицами, мелкими камешками, природным материалом.</w:t>
      </w:r>
    </w:p>
    <w:p w:rsidR="00F729D8" w:rsidRPr="00F729D8" w:rsidRDefault="00F729D8" w:rsidP="00F729D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72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Занятия с пластилином.</w:t>
      </w:r>
    </w:p>
    <w:p w:rsidR="00F729D8" w:rsidRPr="00F729D8" w:rsidRDefault="00F729D8" w:rsidP="00F729D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72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Шнуровки. Застёжки.</w:t>
      </w:r>
    </w:p>
    <w:p w:rsidR="00F729D8" w:rsidRPr="00F729D8" w:rsidRDefault="00F729D8" w:rsidP="00F729D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72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Занятие с конструкторами. Закручивание гаек, шурупов.</w:t>
      </w:r>
    </w:p>
    <w:p w:rsidR="00F729D8" w:rsidRPr="00F729D8" w:rsidRDefault="00F729D8" w:rsidP="00F729D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72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Игры с мозаикой. </w:t>
      </w:r>
      <w:proofErr w:type="spellStart"/>
      <w:r w:rsidRPr="00F72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Пазлы</w:t>
      </w:r>
      <w:proofErr w:type="spellEnd"/>
      <w:r w:rsidRPr="00F72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729D8" w:rsidRPr="00F729D8" w:rsidRDefault="00F729D8" w:rsidP="00F729D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72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Вырезание ножницами.</w:t>
      </w:r>
    </w:p>
    <w:p w:rsidR="00F729D8" w:rsidRPr="00F729D8" w:rsidRDefault="00F729D8" w:rsidP="00F729D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72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Рисование различными материалами — ручкой, простым карандашом, цветными карандашами, мелом, акварелью и т.д.</w:t>
      </w:r>
    </w:p>
    <w:p w:rsidR="00F729D8" w:rsidRPr="00F729D8" w:rsidRDefault="00F729D8" w:rsidP="00F729D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729D8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Работа с бумагой. Складывание (оригами). Плетение. Отрывная аппликации.</w:t>
      </w:r>
    </w:p>
    <w:p w:rsidR="00F729D8" w:rsidRPr="00F729D8" w:rsidRDefault="00F729D8" w:rsidP="00F729D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72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Графические упражнения. Штриховка.</w:t>
      </w:r>
    </w:p>
    <w:p w:rsidR="00F729D8" w:rsidRPr="00E9488D" w:rsidRDefault="00F729D8" w:rsidP="00F729D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72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Раскрашивание картинок в книжках-раскрасках.</w:t>
      </w:r>
    </w:p>
    <w:p w:rsidR="00E9488D" w:rsidRPr="00E9488D" w:rsidRDefault="00E9488D" w:rsidP="00E9488D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488D">
        <w:rPr>
          <w:rFonts w:ascii="Times New Roman" w:hAnsi="Times New Roman" w:cs="Times New Roman"/>
          <w:iCs/>
          <w:color w:val="000000"/>
          <w:sz w:val="28"/>
          <w:szCs w:val="28"/>
        </w:rPr>
        <w:t>Остановимся более подробно на некоторых приёмах:</w:t>
      </w:r>
    </w:p>
    <w:p w:rsidR="00E9488D" w:rsidRPr="00E9488D" w:rsidRDefault="00E9488D" w:rsidP="00E9488D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CC61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(Слайд 4</w:t>
      </w:r>
      <w:r w:rsidRPr="00E9488D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88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Пальчиковая гимнастика</w:t>
      </w:r>
    </w:p>
    <w:p w:rsidR="00E9488D" w:rsidRPr="00E9488D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488D">
        <w:rPr>
          <w:rFonts w:ascii="Times New Roman" w:hAnsi="Times New Roman" w:cs="Times New Roman"/>
          <w:iCs/>
          <w:color w:val="000000"/>
          <w:sz w:val="28"/>
          <w:szCs w:val="28"/>
        </w:rPr>
        <w:t>Ученые пришли к заключению, что формирование речевых областей совершается под влиянием импульсов от пальцев. Необходимо стимулировать речевое развитие детей путем тренировки движений пальцев рук. Кисти рук приобретают хорошую подвижность, гибкость, исчезает скованность движений.</w:t>
      </w:r>
    </w:p>
    <w:p w:rsidR="00E9488D" w:rsidRPr="00E9488D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488D">
        <w:rPr>
          <w:rFonts w:ascii="Times New Roman" w:hAnsi="Times New Roman" w:cs="Times New Roman"/>
          <w:iCs/>
          <w:color w:val="000000"/>
          <w:sz w:val="28"/>
          <w:szCs w:val="28"/>
        </w:rPr>
        <w:t>«Пальчиковые игры» —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</w:t>
      </w:r>
    </w:p>
    <w:p w:rsidR="00E9488D" w:rsidRPr="00E9488D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61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(Слайд 5)</w:t>
      </w:r>
      <w:r w:rsidRPr="00E948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948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Целесообразно каждое занятие по подготовке к письму начинать с </w:t>
      </w:r>
      <w:r w:rsidRPr="00B0424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«пальчиковых игр»,</w:t>
      </w:r>
      <w:r w:rsidRPr="00E948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чтобы размять пальчики, для успешного выполнения детьми разнообразных графических упражнений.</w:t>
      </w:r>
    </w:p>
    <w:p w:rsidR="00E9488D" w:rsidRPr="00B04244" w:rsidRDefault="00B04244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CC61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(Слайд 6)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9488D" w:rsidRPr="00B0424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Игры с крупой, бусинками, пуговицами, мелкими камешками. 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Эти игры оказывают прекрасное тонизирующее и оздоравливающе действие.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Детям предлагается: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— сортировать,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— угадывать с закрытыми глазами,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— катать между большим и указательным пальцем.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Можно научить ребенка перекатывать пальцами одной руки два грецких ореха или камешка, пальцами одной руки или между двух ладоней шестигранный карандаш.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Можно предложить детям выкладывать буквы, силуэты различных предметов из семян, пуговиц, веточек и т.д.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Все занятия с использованием мелких предметов должны проходить под строгим контролем взрослых!</w:t>
      </w:r>
    </w:p>
    <w:p w:rsidR="00E9488D" w:rsidRPr="00B04244" w:rsidRDefault="00B04244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61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(Слайд 7)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9488D" w:rsidRPr="00B0424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Вырезывание ножницами.</w:t>
      </w:r>
      <w:r w:rsidR="00E9488D" w:rsidRPr="00B042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Предусматривает навык резания по прямой, умению вырезывать различные формы (прямоугольные, овальные, круглые). Необходимо побуждать детей давать словесную характеристику движениям рук при вырезывании.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Умение уверенно пользоваться ножницами играет особую роль в развитии ручной умелости. Для дошкольников это трудно, требует скоординированности движений.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Симметричное вырезывание, вырезание различных фигурок из старых открыток, журналов — полезное и увлекательное занятие для будущих первоклассников.</w:t>
      </w:r>
    </w:p>
    <w:p w:rsidR="00E9488D" w:rsidRPr="00B04244" w:rsidRDefault="00B04244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61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(Слайд 8)</w:t>
      </w:r>
      <w:r w:rsidRPr="00B0424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E9488D" w:rsidRPr="00B0424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Рисование, раскрашивание.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Необходимо учить детей раскрашивать аккуратно, не выходя за контуры изображенных предметов, равномерно нанося нужный цвет. Раскрашивание, как один из самых легких видов деятельности, вводится в значительной степени ради усвоения детьми необходимых для письма гигиенических правил.</w:t>
      </w:r>
    </w:p>
    <w:p w:rsidR="00E9488D" w:rsidRPr="00B04244" w:rsidRDefault="00B04244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61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(Слайд 9)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9488D"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Вместе с тем, оно способствует развитию согласованных действий зрительного и двигательного анализаторов и укрепления двигательного аппарата пишущей руки.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Ребенок, выполняя работу по раскрашиванию, в отличие от работы, связанной с написанием букв, не чувствует усталости, он делает это с удовольствием, свободно, хотя его рука проделывает те же манипуляции, что и при письме.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Рисование различными материалами (ручкой, простым и цветными карандашами, мелом) требует различной степени нажима для того, чтобы на бумаге остался след от пишущего предмета.</w:t>
      </w:r>
    </w:p>
    <w:p w:rsidR="00E9488D" w:rsidRPr="00B04244" w:rsidRDefault="00B04244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61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(Слайд 10)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9488D" w:rsidRPr="00B0424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Работа с бумагой. Оригами. Плетение.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Развитию точных движений и памяти помогают плетение ковриков из бумажных полос, складывание корабликов, фигурок зверей из бумаги.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Необходимо показать приемы сгибания и складывания бумаги, дать первоначальные сведения о видах бумаги (писчая, рисовальная, газетная, оберточная).</w:t>
      </w:r>
    </w:p>
    <w:p w:rsidR="00E9488D" w:rsidRPr="00B04244" w:rsidRDefault="00B04244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61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(Слайд 11)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9488D" w:rsidRPr="00B0424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Графические упражнения. Штриховка.</w:t>
      </w:r>
      <w:r w:rsidR="00E9488D"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Развитие мелкой моторики определяется не только четкостью и красотой изображения линий, но и легкостью и свободой: движения руки не должны быть скованными, напряженными.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Ребенок должен стараться не отрывать ручку от бумаги и не прерывать линии. Умение свободно рисовать плавные линии слева направо, с наклоном сверху вниз и </w:t>
      </w:r>
      <w:r w:rsidR="00B04244"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снизу-вверх</w:t>
      </w: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важно при формировании почерка.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Штриховка — одно из важнейших упражнений.</w:t>
      </w:r>
    </w:p>
    <w:p w:rsidR="00E9488D" w:rsidRPr="00B04244" w:rsidRDefault="00E9488D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Правила штриховки:</w:t>
      </w:r>
    </w:p>
    <w:p w:rsidR="00E9488D" w:rsidRPr="00B04244" w:rsidRDefault="00E9488D" w:rsidP="00E9488D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Штриховать только в заданном направлении.</w:t>
      </w:r>
    </w:p>
    <w:p w:rsidR="00E9488D" w:rsidRPr="00B04244" w:rsidRDefault="00E9488D" w:rsidP="00E9488D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Не выходить за контуры фигуры.</w:t>
      </w:r>
    </w:p>
    <w:p w:rsidR="00E9488D" w:rsidRPr="00B04244" w:rsidRDefault="00E9488D" w:rsidP="00E9488D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Соблюдать параллельность линий.</w:t>
      </w:r>
    </w:p>
    <w:p w:rsidR="00E9488D" w:rsidRPr="00B04244" w:rsidRDefault="00E9488D" w:rsidP="00E9488D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 сближать штрихи, расстояние между ними должно быть </w:t>
      </w:r>
      <w:smartTag w:uri="urn:schemas-microsoft-com:office:smarttags" w:element="metricconverter">
        <w:smartTagPr>
          <w:attr w:name="ProductID" w:val="0,5 см"/>
        </w:smartTagPr>
        <w:r w:rsidRPr="00B04244">
          <w:rPr>
            <w:rFonts w:ascii="Times New Roman" w:hAnsi="Times New Roman" w:cs="Times New Roman"/>
            <w:iCs/>
            <w:color w:val="000000"/>
            <w:sz w:val="28"/>
            <w:szCs w:val="28"/>
          </w:rPr>
          <w:t>0,5 см</w:t>
        </w:r>
      </w:smartTag>
      <w:r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C2DD0" w:rsidRDefault="00B04244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 некоторыми</w:t>
      </w:r>
      <w:r w:rsidR="00E9488D"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C2DD0" w:rsidRPr="00CC61EE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практическими заданиями</w:t>
      </w:r>
      <w:r w:rsidR="00E9488D"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 </w:t>
      </w:r>
      <w:hyperlink r:id="rId5" w:tooltip="Подготовка руки к письму" w:history="1">
        <w:r w:rsidRPr="00B04244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подготовке</w:t>
        </w:r>
        <w:r w:rsidR="00E9488D" w:rsidRPr="00B04244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руки к письму</w:t>
        </w:r>
      </w:hyperlink>
      <w:r w:rsidR="00E9488D"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 Вы може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 </w:t>
      </w:r>
      <w:r w:rsidR="00CC2DD0"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ознакомиться, посмотрев</w:t>
      </w:r>
      <w:r w:rsidR="00E9488D"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информацию </w:t>
      </w:r>
      <w:r w:rsidR="00783ED9">
        <w:rPr>
          <w:rFonts w:ascii="Times New Roman" w:hAnsi="Times New Roman" w:cs="Times New Roman"/>
          <w:iCs/>
          <w:color w:val="000000"/>
          <w:sz w:val="28"/>
          <w:szCs w:val="28"/>
        </w:rPr>
        <w:t>в буклетах, которые мы для Вас подготовили.</w:t>
      </w:r>
    </w:p>
    <w:p w:rsidR="00E9488D" w:rsidRPr="00B04244" w:rsidRDefault="00CC2DD0" w:rsidP="00E9488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61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(Слайд 12)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9488D" w:rsidRPr="00B04244">
        <w:rPr>
          <w:rFonts w:ascii="Times New Roman" w:hAnsi="Times New Roman" w:cs="Times New Roman"/>
          <w:iCs/>
          <w:color w:val="000000"/>
          <w:sz w:val="28"/>
          <w:szCs w:val="28"/>
        </w:rPr>
        <w:t>К концу года дети должны: </w:t>
      </w:r>
    </w:p>
    <w:p w:rsidR="00E9488D" w:rsidRPr="00E9488D" w:rsidRDefault="00E9488D" w:rsidP="00E9488D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488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знать и соблюдать гигиенические правила письма (это посадка, положение рук при письме, положение ручки, тетради);</w:t>
      </w:r>
    </w:p>
    <w:p w:rsidR="00E9488D" w:rsidRPr="00E9488D" w:rsidRDefault="00E9488D" w:rsidP="00E9488D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48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ориентироваться в тетради, на строке, на странице;</w:t>
      </w:r>
    </w:p>
    <w:p w:rsidR="00E9488D" w:rsidRPr="00E9488D" w:rsidRDefault="00E9488D" w:rsidP="00E9488D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48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выполнять штриховку, соблюдая правила штриховки;</w:t>
      </w:r>
    </w:p>
    <w:p w:rsidR="00E9488D" w:rsidRPr="00E9488D" w:rsidRDefault="00E9488D" w:rsidP="00E9488D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48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уверенно пользоваться ножницами;</w:t>
      </w:r>
    </w:p>
    <w:p w:rsidR="00E9488D" w:rsidRPr="00E9488D" w:rsidRDefault="00E9488D" w:rsidP="00E9488D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48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изготавливать простые фигурки из бумаги путем складывания.</w:t>
      </w:r>
    </w:p>
    <w:p w:rsidR="00E9488D" w:rsidRPr="00783ED9" w:rsidRDefault="00E9488D" w:rsidP="00783ED9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2DD0">
        <w:rPr>
          <w:rFonts w:ascii="Times New Roman" w:hAnsi="Times New Roman" w:cs="Times New Roman"/>
          <w:iCs/>
          <w:color w:val="000000"/>
          <w:sz w:val="28"/>
          <w:szCs w:val="28"/>
        </w:rPr>
        <w:t>Приведенные выше приемы </w:t>
      </w:r>
      <w:r w:rsidRPr="00CC2D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подготовки руки к письму у дошкольника</w:t>
      </w:r>
      <w:r w:rsidR="00CC2D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C2DD0">
        <w:rPr>
          <w:rFonts w:ascii="Times New Roman" w:hAnsi="Times New Roman" w:cs="Times New Roman"/>
          <w:iCs/>
          <w:color w:val="000000"/>
          <w:sz w:val="28"/>
          <w:szCs w:val="28"/>
        </w:rPr>
        <w:t>способствуют развитию не только мышц кисти, их координации, но и глазомера, а также формированию внутренней речи, образного и логического мышления.</w:t>
      </w:r>
    </w:p>
    <w:p w:rsidR="00A321AA" w:rsidRDefault="00544688" w:rsidP="00D8602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6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родители, обращаем ваше внимание на выставку полезных книг, которые вы можете подойти посмотреть</w:t>
      </w:r>
      <w:r w:rsidR="008371B0" w:rsidRPr="00CC6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что-то взять себе на заметку.</w:t>
      </w:r>
      <w:bookmarkStart w:id="0" w:name="_GoBack"/>
      <w:bookmarkEnd w:id="0"/>
      <w:r w:rsidR="008371B0" w:rsidRPr="00E9488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8371B0" w:rsidRDefault="00A321AA" w:rsidP="00D8602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13)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71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Благодарим за внимание. Желаем держать активную поз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ицию в подготовке ребят к школе!</w:t>
      </w:r>
    </w:p>
    <w:p w:rsidR="00F729D8" w:rsidRPr="00F729D8" w:rsidRDefault="00F729D8" w:rsidP="00ED3B8C">
      <w:pPr>
        <w:rPr>
          <w:sz w:val="28"/>
          <w:szCs w:val="28"/>
        </w:rPr>
      </w:pPr>
    </w:p>
    <w:sectPr w:rsidR="00F729D8" w:rsidRPr="00F7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5834"/>
    <w:multiLevelType w:val="multilevel"/>
    <w:tmpl w:val="F1AC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57903"/>
    <w:multiLevelType w:val="multilevel"/>
    <w:tmpl w:val="877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D1330"/>
    <w:multiLevelType w:val="multilevel"/>
    <w:tmpl w:val="951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EB"/>
    <w:rsid w:val="001853B3"/>
    <w:rsid w:val="001C1FEB"/>
    <w:rsid w:val="00394F78"/>
    <w:rsid w:val="00544688"/>
    <w:rsid w:val="0076370E"/>
    <w:rsid w:val="00783ED9"/>
    <w:rsid w:val="008371B0"/>
    <w:rsid w:val="008E3CE9"/>
    <w:rsid w:val="00A321AA"/>
    <w:rsid w:val="00B04244"/>
    <w:rsid w:val="00B77229"/>
    <w:rsid w:val="00C376B0"/>
    <w:rsid w:val="00C944D4"/>
    <w:rsid w:val="00CC2DD0"/>
    <w:rsid w:val="00CC61EE"/>
    <w:rsid w:val="00D57FA7"/>
    <w:rsid w:val="00D65CD7"/>
    <w:rsid w:val="00D86022"/>
    <w:rsid w:val="00E40223"/>
    <w:rsid w:val="00E9488D"/>
    <w:rsid w:val="00ED3B8C"/>
    <w:rsid w:val="00F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4624D-7303-4ECB-B275-8DCE6693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9D8"/>
  </w:style>
  <w:style w:type="character" w:styleId="a4">
    <w:name w:val="Hyperlink"/>
    <w:basedOn w:val="a0"/>
    <w:uiPriority w:val="99"/>
    <w:unhideWhenUsed/>
    <w:rsid w:val="00E94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roditelyam/skoro-zavtra-v-shkolu/podgotovka-ruki-k-pism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дс Радуга</cp:lastModifiedBy>
  <cp:revision>2</cp:revision>
  <dcterms:created xsi:type="dcterms:W3CDTF">2022-01-11T08:35:00Z</dcterms:created>
  <dcterms:modified xsi:type="dcterms:W3CDTF">2023-08-16T07:48:00Z</dcterms:modified>
</cp:coreProperties>
</file>