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D7" w:rsidRDefault="00D47101" w:rsidP="00D47101">
      <w:pPr>
        <w:pStyle w:val="a3"/>
        <w:jc w:val="center"/>
        <w:rPr>
          <w:color w:val="000000"/>
          <w:sz w:val="22"/>
          <w:szCs w:val="27"/>
        </w:rPr>
      </w:pPr>
      <w:r w:rsidRPr="00D47101">
        <w:rPr>
          <w:color w:val="000000"/>
          <w:sz w:val="22"/>
          <w:szCs w:val="27"/>
        </w:rPr>
        <w:t>МУНИЦИПАЛЬНОЕ БЮДЖЕТНОЕ ДОШКОЛЬНОЕ ОБРАЗОВАТЕЛЬНОЕ УЧРЕЖДЕНИЕ ДЕТКИЙ САД «РАДУГА»</w:t>
      </w:r>
    </w:p>
    <w:p w:rsidR="00D47101" w:rsidRDefault="00D47101" w:rsidP="00D47101">
      <w:pPr>
        <w:pStyle w:val="a3"/>
        <w:jc w:val="center"/>
        <w:rPr>
          <w:color w:val="000000"/>
          <w:sz w:val="22"/>
          <w:szCs w:val="27"/>
        </w:rPr>
      </w:pPr>
    </w:p>
    <w:p w:rsidR="00D47101" w:rsidRDefault="00D47101" w:rsidP="00D47101">
      <w:pPr>
        <w:pStyle w:val="a3"/>
        <w:jc w:val="center"/>
        <w:rPr>
          <w:color w:val="000000"/>
          <w:sz w:val="22"/>
          <w:szCs w:val="27"/>
        </w:rPr>
      </w:pPr>
    </w:p>
    <w:p w:rsidR="00D47101" w:rsidRDefault="00D47101" w:rsidP="00D47101">
      <w:pPr>
        <w:pStyle w:val="a3"/>
        <w:jc w:val="center"/>
        <w:rPr>
          <w:color w:val="000000"/>
          <w:sz w:val="22"/>
          <w:szCs w:val="27"/>
        </w:rPr>
      </w:pPr>
    </w:p>
    <w:p w:rsidR="00D47101" w:rsidRPr="00D47101" w:rsidRDefault="00D47101" w:rsidP="00D47101">
      <w:pPr>
        <w:pStyle w:val="a3"/>
        <w:jc w:val="center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Самообразование воспитателя</w:t>
      </w:r>
      <w:r>
        <w:rPr>
          <w:color w:val="000000"/>
          <w:sz w:val="22"/>
          <w:szCs w:val="27"/>
        </w:rPr>
        <w:br/>
        <w:t>«Воспитание сказкой»</w:t>
      </w:r>
      <w:r>
        <w:rPr>
          <w:color w:val="000000"/>
          <w:sz w:val="22"/>
          <w:szCs w:val="27"/>
        </w:rPr>
        <w:br/>
        <w:t>в младшей группе «Непоседы»</w:t>
      </w:r>
      <w:r>
        <w:rPr>
          <w:color w:val="000000"/>
          <w:sz w:val="22"/>
          <w:szCs w:val="27"/>
        </w:rPr>
        <w:br/>
        <w:t>на 2022-2023 учебный год</w:t>
      </w:r>
    </w:p>
    <w:p w:rsidR="00402DD7" w:rsidRDefault="00402DD7" w:rsidP="00A72138">
      <w:pPr>
        <w:pStyle w:val="a3"/>
        <w:rPr>
          <w:color w:val="000000"/>
          <w:sz w:val="27"/>
          <w:szCs w:val="27"/>
        </w:rPr>
      </w:pPr>
    </w:p>
    <w:p w:rsidR="00402DD7" w:rsidRDefault="00402DD7" w:rsidP="00A72138">
      <w:pPr>
        <w:pStyle w:val="a3"/>
        <w:rPr>
          <w:color w:val="000000"/>
          <w:sz w:val="27"/>
          <w:szCs w:val="27"/>
        </w:rPr>
      </w:pPr>
    </w:p>
    <w:p w:rsidR="00402DD7" w:rsidRDefault="00402DD7" w:rsidP="00A72138">
      <w:pPr>
        <w:pStyle w:val="a3"/>
        <w:rPr>
          <w:color w:val="000000"/>
          <w:sz w:val="27"/>
          <w:szCs w:val="27"/>
        </w:rPr>
      </w:pPr>
    </w:p>
    <w:p w:rsidR="00402DD7" w:rsidRDefault="00402DD7" w:rsidP="00A72138">
      <w:pPr>
        <w:pStyle w:val="a3"/>
        <w:rPr>
          <w:color w:val="000000"/>
          <w:sz w:val="27"/>
          <w:szCs w:val="27"/>
        </w:rPr>
      </w:pPr>
    </w:p>
    <w:p w:rsidR="00402DD7" w:rsidRDefault="00402DD7" w:rsidP="00A72138">
      <w:pPr>
        <w:pStyle w:val="a3"/>
        <w:rPr>
          <w:color w:val="000000"/>
          <w:sz w:val="27"/>
          <w:szCs w:val="27"/>
        </w:rPr>
      </w:pPr>
    </w:p>
    <w:p w:rsidR="00402DD7" w:rsidRDefault="00402DD7" w:rsidP="00A72138">
      <w:pPr>
        <w:pStyle w:val="a3"/>
        <w:rPr>
          <w:color w:val="000000"/>
          <w:sz w:val="27"/>
          <w:szCs w:val="27"/>
        </w:rPr>
      </w:pPr>
    </w:p>
    <w:p w:rsidR="00402DD7" w:rsidRDefault="00402DD7" w:rsidP="00A72138">
      <w:pPr>
        <w:pStyle w:val="a3"/>
        <w:rPr>
          <w:color w:val="000000"/>
          <w:sz w:val="27"/>
          <w:szCs w:val="27"/>
        </w:rPr>
      </w:pPr>
    </w:p>
    <w:p w:rsidR="00402DD7" w:rsidRDefault="00402DD7" w:rsidP="00A72138">
      <w:pPr>
        <w:pStyle w:val="a3"/>
        <w:rPr>
          <w:color w:val="000000"/>
          <w:sz w:val="27"/>
          <w:szCs w:val="27"/>
        </w:rPr>
      </w:pPr>
    </w:p>
    <w:p w:rsidR="00402DD7" w:rsidRDefault="00402DD7" w:rsidP="00A72138">
      <w:pPr>
        <w:pStyle w:val="a3"/>
        <w:rPr>
          <w:color w:val="000000"/>
          <w:sz w:val="27"/>
          <w:szCs w:val="27"/>
        </w:rPr>
      </w:pPr>
    </w:p>
    <w:p w:rsidR="00402DD7" w:rsidRDefault="00402DD7" w:rsidP="00A72138">
      <w:pPr>
        <w:pStyle w:val="a3"/>
        <w:rPr>
          <w:color w:val="000000"/>
          <w:sz w:val="27"/>
          <w:szCs w:val="27"/>
        </w:rPr>
      </w:pPr>
    </w:p>
    <w:p w:rsidR="00402DD7" w:rsidRDefault="00402DD7" w:rsidP="00A72138">
      <w:pPr>
        <w:pStyle w:val="a3"/>
        <w:rPr>
          <w:color w:val="000000"/>
          <w:sz w:val="27"/>
          <w:szCs w:val="27"/>
        </w:rPr>
      </w:pPr>
    </w:p>
    <w:p w:rsidR="00402DD7" w:rsidRDefault="00402DD7" w:rsidP="00A72138">
      <w:pPr>
        <w:pStyle w:val="a3"/>
        <w:rPr>
          <w:color w:val="000000"/>
          <w:sz w:val="27"/>
          <w:szCs w:val="27"/>
        </w:rPr>
      </w:pPr>
    </w:p>
    <w:p w:rsidR="00402DD7" w:rsidRDefault="00402DD7" w:rsidP="00A72138">
      <w:pPr>
        <w:pStyle w:val="a3"/>
        <w:rPr>
          <w:color w:val="000000"/>
          <w:sz w:val="27"/>
          <w:szCs w:val="27"/>
        </w:rPr>
      </w:pPr>
    </w:p>
    <w:p w:rsidR="00402DD7" w:rsidRDefault="00402DD7" w:rsidP="00A72138">
      <w:pPr>
        <w:pStyle w:val="a3"/>
        <w:rPr>
          <w:color w:val="000000"/>
          <w:sz w:val="27"/>
          <w:szCs w:val="27"/>
        </w:rPr>
      </w:pPr>
    </w:p>
    <w:p w:rsidR="00402DD7" w:rsidRDefault="00402DD7" w:rsidP="00A72138">
      <w:pPr>
        <w:pStyle w:val="a3"/>
        <w:rPr>
          <w:color w:val="000000"/>
          <w:sz w:val="27"/>
          <w:szCs w:val="27"/>
        </w:rPr>
      </w:pPr>
    </w:p>
    <w:p w:rsidR="00402DD7" w:rsidRDefault="00402DD7" w:rsidP="00A72138">
      <w:pPr>
        <w:pStyle w:val="a3"/>
        <w:rPr>
          <w:color w:val="000000"/>
          <w:sz w:val="27"/>
          <w:szCs w:val="27"/>
        </w:rPr>
      </w:pPr>
    </w:p>
    <w:p w:rsidR="00402DD7" w:rsidRDefault="00402DD7" w:rsidP="00A72138">
      <w:pPr>
        <w:pStyle w:val="a3"/>
        <w:rPr>
          <w:color w:val="000000"/>
          <w:sz w:val="27"/>
          <w:szCs w:val="27"/>
        </w:rPr>
      </w:pPr>
    </w:p>
    <w:p w:rsidR="00402DD7" w:rsidRDefault="00D47101" w:rsidP="00D4710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Тазовский, 2022</w:t>
      </w:r>
    </w:p>
    <w:p w:rsidR="00A72138" w:rsidRDefault="00A72138" w:rsidP="00D4710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Пояснительная записка.</w:t>
      </w:r>
    </w:p>
    <w:p w:rsidR="00A72138" w:rsidRDefault="00A72138" w:rsidP="009705C9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«Сказка - это зёрнышко, </w:t>
      </w:r>
      <w:r w:rsidR="00D47101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из которого прорастает </w:t>
      </w:r>
      <w:r w:rsidR="009705C9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эмоциональная оценка ребёнком </w:t>
      </w:r>
      <w:r w:rsidR="009705C9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жизненных явлений».</w:t>
      </w:r>
      <w:r w:rsidR="009705C9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(В. А. Сухомлинский)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В.А. Сухомлинский писал: «Дорогой друг, молодой воспитатель, если вы хотите, чтобы воспитанник ваш стал умным, любознательным, сообразительным, если у вас есть цель утвердить в его душе чувствительность к тончайшим оттенкам мысли и чу</w:t>
      </w:r>
      <w:proofErr w:type="gramStart"/>
      <w:r>
        <w:rPr>
          <w:color w:val="000000"/>
          <w:sz w:val="27"/>
          <w:szCs w:val="27"/>
        </w:rPr>
        <w:t>вств др</w:t>
      </w:r>
      <w:proofErr w:type="gramEnd"/>
      <w:r>
        <w:rPr>
          <w:color w:val="000000"/>
          <w:sz w:val="27"/>
          <w:szCs w:val="27"/>
        </w:rPr>
        <w:t>угих людей, - воспитывайте его ум красотой слова, мысли, а красота родного слова, его волшебная сила раскрывается, прежде всего, в сказке. Сказка – это колыбель мысли, сумейте поставить воспитание ребенка так, чтобы он всю жизнь сохранил волнующие воспоминания об этой колыбели. Красота родного слова – его эмоциональные краски и оттенки – доходит до ребенка, трогает его, пробуждает чувство собственного достоинства, когда сердце касается сердца, ум – ума. Поэтическое звучание родного слова становится музыкой для ребенка, когда он сам берет в руки инструмент, сам творит музыку, видит, чувствует, как его музыка влияет на других людей».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Сказка входит в жизнь ребенка с самого раннего возраста, сопровождает его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всем окружающим миром. Сказка является одним из самых доступных сре</w:t>
      </w:r>
      <w:proofErr w:type="gramStart"/>
      <w:r>
        <w:rPr>
          <w:color w:val="000000"/>
          <w:sz w:val="27"/>
          <w:szCs w:val="27"/>
        </w:rPr>
        <w:t>дств дл</w:t>
      </w:r>
      <w:proofErr w:type="gramEnd"/>
      <w:r>
        <w:rPr>
          <w:color w:val="000000"/>
          <w:sz w:val="27"/>
          <w:szCs w:val="27"/>
        </w:rPr>
        <w:t>я духовно–нравственного развития ребёнка, которое во все времена использовали и педагоги, и родители. Благодаря сказке ребёнок познает мир не только умом, но и сердцем. И не только познает, но и выражает своё собственное отношение к добру и злу.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сказки - не только развлечение, но и извлечение урока. Поэтому нужно понять «намёк» сказки и правильно донести её смысл до маленьких слушателей. Сказка прочно вошла в детский быт. По своей сущности она вполне отвечает природе маленького ребёнка, близка его мышлению, представлению. Сказки помогают детям разобраться, что хорошо, а что плохо, отличить добро и зло. Из сказки дети получают информацию о моральных устоях и культурных ценностях общества. Расширяют кругозор, развивают речь, фантазию, воображение. Сказки развивают в детях нравственные качества, доброту, щедрость, трудолюбие, правдивость. Важно научить дошкольника общаться, взаимодействовать с окружающими. Но есть такие явления, понятия, которые очень трудно осознать ребёнку дошкольного возраста. Малыши нуждаются в ярких, интересных событиях для построения качественного обучения и воспитания. Тут и приходит на помощь сказка, которая помогает обучать и воспитывать ребёнка так, чтобы он об этом даже и не догадывался.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Формирование нравственных понятий – это очень сложный и длительный процесс. Он требует постоянных усилий педагога, систематической и планомерной работы по формированию чувств и сознания детей.</w:t>
      </w:r>
    </w:p>
    <w:p w:rsidR="00A72138" w:rsidRDefault="00A72138" w:rsidP="009705C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Актуальность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настоящее время мы все чаще наблюдаем примеры детской жестокости, агрессивности по отношению друг другу, по отношению к близким людям. Под влиянием далеко не нравственных мультфильмов у детей искажены представления о нравственных качествах: о доброте, милосердии, справедливости. С рождения ребенок нацелен на идеал хорошего, поэтому считаю, что уже с младшего дошкольного возраста необходимо показать малышу нравственную суть каждого поступка.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Зная возрастные особенности детей 3-4-го года жизни, я заметила, что не все дети умеют общаться друг с другом, некоторые проявляют склонность к враждебности, нежелание делиться игрушками, помочь товарищу в трудной ситуации. У детей слабо развиты навыки сочувствия, сопереживания. А именно с раннего возраста идёт формирование и развитие нравственных качеств человека.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решения данной проблемы я выбрала работу по ознакомлению детей с русскими народными и авторскими сказками, так как считаю, что сказки прочно вошли в детский быт малыша, и по своей сущности сказка вполне отвечает природе маленького ребёнка; близка его мышлению, представлению.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помощью сказки мы воспитываем у детей: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Волю — сложное и многогранное качество личности.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Веру в себя — умение противостоять неудачам.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Смелость — самообладание, бесстрашие, умение вести себя достойно в критических ситуациях.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Трудолюбие — нежелание сидеть без дела, стремление к полезному труду.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Настойчивость — терпение и выдержку при достижении цели.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Обязательность — умение держать слово.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Оптимизм — веру в успех, увлечённость, душевный подъем.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Целеустремлённость — умение определять цель и настойчиво добиваться её достижения.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Доброту и честность.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Сказка преподаёт урок нравственности, учит хорошим человеческим качествам, но делает это без скучных наставлений, просто показывает, что может произойти, если человек поступает плохо, не по совести.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помощью сказки мы развиваем у ребёнка: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умение слушать;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умение познавать;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умение сравнивать, сопоставлять;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умение мыслить словами;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связную речь;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интерес к учебе;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мышление;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внимание;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память;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воображение;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мимику лица и жесты;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эстетические чувства;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чувство юмора.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Исходя из этого, поставила перед собой цель: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Раскрыть сущность патриотического воспитания через сказки, литературное наследие В.А. Сухомлинского. Создать условия, способствующие формированию нравственных качеств: доброта, гуманность, патриотизм, готовность помогать близким и нуждающимся в помощи.</w:t>
      </w:r>
    </w:p>
    <w:p w:rsidR="00A72138" w:rsidRDefault="00A72138" w:rsidP="0040230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достижения цели определила, следующие задачи: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Побуждать у детей интерес к сказкам.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Создать необходимые условия для знакомства детей с русскими народными сказками и авторскими (В. Сухомлинского, К. Чуковского).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Формировать представление о добре и зле, показать красоту добрых поступков и их необходимость в жизни людей.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 Развивать умение думать, сравнивать, анализировать поступки сказочных героев, учить давать оценку поведению своему и других.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Помочь родителям понять ценность сказки, её особую роль в воспитании ребёнка.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Виды сказок: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Дидактические (в форме учебного задания)</w:t>
      </w:r>
      <w:proofErr w:type="gramEnd"/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Медитативные (для снятия </w:t>
      </w:r>
      <w:proofErr w:type="spellStart"/>
      <w:r>
        <w:rPr>
          <w:color w:val="000000"/>
          <w:sz w:val="27"/>
          <w:szCs w:val="27"/>
        </w:rPr>
        <w:t>психоэмоционального</w:t>
      </w:r>
      <w:proofErr w:type="spellEnd"/>
      <w:r>
        <w:rPr>
          <w:color w:val="000000"/>
          <w:sz w:val="27"/>
          <w:szCs w:val="27"/>
        </w:rPr>
        <w:t xml:space="preserve"> напряжения), дети рисуют, сочиняют, играют, лежат на коврике и мечтают-воображают («колдуют»).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Психотерапевтические (для лечения души, с образом главного героя «Я», доброго волше</w:t>
      </w:r>
      <w:r w:rsidR="00402304">
        <w:rPr>
          <w:color w:val="000000"/>
          <w:sz w:val="27"/>
          <w:szCs w:val="27"/>
        </w:rPr>
        <w:t>бника), дети рисуют иллюстрации</w:t>
      </w:r>
      <w:r>
        <w:rPr>
          <w:color w:val="000000"/>
          <w:sz w:val="27"/>
          <w:szCs w:val="27"/>
        </w:rPr>
        <w:t>,</w:t>
      </w:r>
      <w:r w:rsidR="0040230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ставят спектакли.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Психокоррекционные</w:t>
      </w:r>
      <w:proofErr w:type="spellEnd"/>
      <w:r>
        <w:rPr>
          <w:color w:val="000000"/>
          <w:sz w:val="27"/>
          <w:szCs w:val="27"/>
        </w:rPr>
        <w:t xml:space="preserve"> (для мягкого влияния на поведение ребёнка), читаем проблемную сказку не обсуждая, даём возможность побыть ребёнку наедине с самим собой и подумать. («Как Сергей научился жалеть», «Седой волосок» В. Сухомлинский).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Художественные (авторские истории, мудрые древние сказки).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Народные (с идеями добра и зла, терпения, стремления к лучшему);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Сказки о животных;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Бытовые сказки;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Волшебные сказки.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детям было интересно использую метод фантазирования и приёмы: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Нахождение ласковых, сказочных, красивых, грустных слов в сказке;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Придумывание разных слов (длинных, смешных);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Произношение слов.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 по ознакомлению дошкольников со сказкой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Самый распространённый метод ознакомления со сказкой – чтение воспитателя, т.е. дословная передача текста. Сказки, которые невелики по объёму, я рассказываю детям наизусть, потому что при этом достигается наилучший контакт с детьми. Большую же часть произведений читаю по книге. Бережное обращение с книгой в момент чтения является примером для детей.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Следующий метод – рассказывание, т. е. более свободная передача текста.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рассказывании допускаются сокращение текста, перестановка слов, включение пояснений и так далее. Главное в передаче </w:t>
      </w:r>
      <w:proofErr w:type="spellStart"/>
      <w:proofErr w:type="gramStart"/>
      <w:r>
        <w:rPr>
          <w:color w:val="000000"/>
          <w:sz w:val="27"/>
          <w:szCs w:val="27"/>
        </w:rPr>
        <w:t>рассказчика-выразительно</w:t>
      </w:r>
      <w:proofErr w:type="spellEnd"/>
      <w:proofErr w:type="gramEnd"/>
      <w:r>
        <w:rPr>
          <w:color w:val="000000"/>
          <w:sz w:val="27"/>
          <w:szCs w:val="27"/>
        </w:rPr>
        <w:t xml:space="preserve"> рассказывать, чтобы дети заслушивались. Для закрепления знаний полезны такие методы, как дидактические игры на материале знакомых сказок, литературные викторины. Примерами дидактических игр могут служить игры “Отгадай мою сказку”, “Один начинает – другой продолжает”, “Откуда я?” (описание героев) и другие.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Приёмы формирования восприятия сказки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Выразительность чтения. Главное выразительно прочитать, чтобы дети заслушивались. Выразительность достигается разнообразием интонаций, мимикой, иногда жестом, намёком на движение. Все эти приёмы направлены на то, чтобы дети представили себе живой образ.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Следующий приём – повторность чтения. Небольшую сказку, которая вызвала интерес детей, целесообразно повторить. Из большой сказки повторно можно зачитать отрывки, наиболее значимые и яркие. Повторное чтение и </w:t>
      </w:r>
      <w:proofErr w:type="gramStart"/>
      <w:r>
        <w:rPr>
          <w:color w:val="000000"/>
          <w:sz w:val="27"/>
          <w:szCs w:val="27"/>
        </w:rPr>
        <w:t>рассказывание</w:t>
      </w:r>
      <w:proofErr w:type="gramEnd"/>
      <w:r>
        <w:rPr>
          <w:color w:val="000000"/>
          <w:sz w:val="27"/>
          <w:szCs w:val="27"/>
        </w:rPr>
        <w:t xml:space="preserve"> возможно сочетать с рисованием и лепкой. Художественное слово помогает ребёнку создавать зрительные образы, которые потом воссоздают дети.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Один из приёмов, способствующих лучшему усвоению текста, – выборочное чтение (отрывков, песенок, концовок). </w:t>
      </w:r>
      <w:proofErr w:type="gramStart"/>
      <w:r>
        <w:rPr>
          <w:color w:val="000000"/>
          <w:sz w:val="27"/>
          <w:szCs w:val="27"/>
        </w:rPr>
        <w:t>Можно задать ряд вопросов (Из какой сказки этот отрывок?</w:t>
      </w:r>
      <w:proofErr w:type="gramEnd"/>
      <w:r>
        <w:rPr>
          <w:color w:val="000000"/>
          <w:sz w:val="27"/>
          <w:szCs w:val="27"/>
        </w:rPr>
        <w:t xml:space="preserve"> Из рассказа или сказки этот отрывок? Чем закончилась эта сказка? Если после первого чтения сказка уже понята детьми, воспитатель может использовать ряд дополнительных приёмов, которые усилят эмоциональное воздействие – показ игрушки, иллюстрации, картинки, элементы </w:t>
      </w:r>
      <w:proofErr w:type="spellStart"/>
      <w:r>
        <w:rPr>
          <w:color w:val="000000"/>
          <w:sz w:val="27"/>
          <w:szCs w:val="27"/>
        </w:rPr>
        <w:t>инсценирования</w:t>
      </w:r>
      <w:proofErr w:type="spellEnd"/>
      <w:r>
        <w:rPr>
          <w:color w:val="000000"/>
          <w:sz w:val="27"/>
          <w:szCs w:val="27"/>
        </w:rPr>
        <w:t>, движения пальцами, руками.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Драматизация является одной из форм активного восприятия сказки. В ней ребёнок </w:t>
      </w:r>
      <w:proofErr w:type="gramStart"/>
      <w:r>
        <w:rPr>
          <w:color w:val="000000"/>
          <w:sz w:val="27"/>
          <w:szCs w:val="27"/>
        </w:rPr>
        <w:t>выполняет роль</w:t>
      </w:r>
      <w:proofErr w:type="gramEnd"/>
      <w:r>
        <w:rPr>
          <w:color w:val="000000"/>
          <w:sz w:val="27"/>
          <w:szCs w:val="27"/>
        </w:rPr>
        <w:t xml:space="preserve"> сказочного персонажа. Драматизация способствует воспитанию таких черт характера, как смелость, уверенность в своих силах, самостоятельность, артистичность.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Широко распространённым приёмом, усиливающим воздействие текста и способствующим лучшему его пониманию, является рассматривание иллюстраций в книге. Иллюстрации показывают детям в той последовательности, в которой они размещены в сказке, но после чтения.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Следующий приём – беседа по сказке. Это комплексный приём, часто включающий в себя целый ряд простых приёмов – словесных и наглядных.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Различаются вводная (предварительная) беседа до чтения и краткая (заключительная) беседа после чтения. Во время заключительной беседы важно </w:t>
      </w:r>
      <w:r>
        <w:rPr>
          <w:color w:val="000000"/>
          <w:sz w:val="27"/>
          <w:szCs w:val="27"/>
        </w:rPr>
        <w:lastRenderedPageBreak/>
        <w:t>акцентировать внимание детей на моральных качествах героев, на мотивах их поступков. В беседах должны преобладать такие вопросы, ответ на которые требовал бы мотивации оценок.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Этапы работы со сказкой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Знакомство детей со сказкой – чтение, рассказывание, беседы по содержанию, рассматривание иллюстраций – с целью развития эмоционального отношения к действиям и героям сказки.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Эмоциональное восприятие сказки детьми – пересказ детьми содержания сказки, настольный театр, подвижные игры с персонажами сказок – с целью закрепления содержания сказок. Данные формы работы над сказкой позволяют узнать, как дети поняли суть сказки.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Художественная деятельность – отношение к герою сказки в лепке, рисовании, аппликации, конструировании – позволяют детям выразить своё отношение к героям сказки, воплотить свои переживания, развивают навыки сопереживания, сочувствия, к судьбе и поступкам героев сказки.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Подготовка к самостоятельной деятельности – разыгрывание сюжетов из сказок, театрализованные игры, драматизация сказок, творческая игра с использованием персонажей, сюжетов из сказок – метод превращения детей в героев сказок способствует не только развитию симпатии, но и пониманию нравственных уроков сказки, умению оценивать поступки не только героев сказки, но и окружающих людей.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Образовательный процесс можно осуществлять: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 ходе непосредственно образовательной деятельности;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 режимных моментах;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 процессе совместной деятельности педагога с детьми;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При организации самостоятельной детской деятельности.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Реализация программы по самообразованию осуществляется по двум направлениям: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Совместная деятельность с детьми.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Взаимодействие с родителями.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Этапы работы: I этап - теоретический: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определение темы;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определение целей и задач;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составление плана.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этап - подготовительный: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подбор народных сказок;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подбор методической литературы, произведений В. А. Сухомлинского;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подбор материала, пособий;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составление перспективного плана мероприятий;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проведение предварительной работы с родителями;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подведение итогов, анализ ожидаемого результата.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 этап - основной: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познакомить детей с русско-народными сказками и произведениями В. А. Сухомлинского;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формировать умения понимать главную идею произведения, оценивать поступки героев;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обогащать и активизировать словарный запас;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развивать связную речь;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развивать интерес к сказкам;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развивать творческие способности детей;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развивать психические процессы (внимание, память, мышление, представление)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воспитывать навыки взаимодействия и сотрудничества;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воспитывать активность и самостоятельность;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создать развивающую среду по данной теме.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 этап - заключительный: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Подведение итогов.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Формы и методы работы с родителями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Консультации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Родительские собрания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Конкурсы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Организация фото.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с родителями: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Проведение родительских собраний.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Индивидуальных</w:t>
      </w:r>
      <w:proofErr w:type="gramEnd"/>
      <w:r>
        <w:rPr>
          <w:color w:val="000000"/>
          <w:sz w:val="27"/>
          <w:szCs w:val="27"/>
        </w:rPr>
        <w:t xml:space="preserve"> консультации и беседы с родителями.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Оформление уголка для родителей на тему: «Роль сказки в духовно-нравственном воспитании дошкольников».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Участие родителей в развлечениях и утренниках.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Перспективный план по самообразованию на 2019-2020 год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Тема: «Сказка, как средство </w:t>
      </w:r>
      <w:proofErr w:type="gramStart"/>
      <w:r>
        <w:rPr>
          <w:color w:val="000000"/>
          <w:sz w:val="27"/>
          <w:szCs w:val="27"/>
        </w:rPr>
        <w:t>духовно-нравственного</w:t>
      </w:r>
      <w:proofErr w:type="gramEnd"/>
      <w:r>
        <w:rPr>
          <w:color w:val="000000"/>
          <w:sz w:val="27"/>
          <w:szCs w:val="27"/>
        </w:rPr>
        <w:t xml:space="preserve"> воспитании дошкольников»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Составил: воспитатель </w:t>
      </w:r>
      <w:proofErr w:type="spellStart"/>
      <w:r>
        <w:rPr>
          <w:color w:val="000000"/>
          <w:sz w:val="27"/>
          <w:szCs w:val="27"/>
        </w:rPr>
        <w:t>Гильманова</w:t>
      </w:r>
      <w:proofErr w:type="spellEnd"/>
      <w:r>
        <w:rPr>
          <w:color w:val="000000"/>
          <w:sz w:val="27"/>
          <w:szCs w:val="27"/>
        </w:rPr>
        <w:t xml:space="preserve"> А.Н.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Сентябрь.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Подбор материала необходимого для работы с детьми и родителями на тему: «Сказка, как средство </w:t>
      </w:r>
      <w:proofErr w:type="gramStart"/>
      <w:r>
        <w:rPr>
          <w:color w:val="000000"/>
          <w:sz w:val="27"/>
          <w:szCs w:val="27"/>
        </w:rPr>
        <w:t>духовно-нравственного</w:t>
      </w:r>
      <w:proofErr w:type="gramEnd"/>
      <w:r>
        <w:rPr>
          <w:color w:val="000000"/>
          <w:sz w:val="27"/>
          <w:szCs w:val="27"/>
        </w:rPr>
        <w:t xml:space="preserve"> воспитании дошкольников»: постановка целей и задач по данной теме.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Консультация для родителей: «Как подружить ребёнка с книгой».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Октябрь.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Изучение темы: «Роль сказки в развитии речи детей».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Методические приёмы: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-Чтение детям и пересказ сказки: «Волк и семеро козлят», рассматривание иллюстрации.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-Консультация для родителей: «Роль сказок в развитии детей», «Учите детей любить книгу».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-Чтение сказки К. Чуковского «Телефон»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Пополнение библиотеки группы новыми красочными книгами с русскими народными сказками, дисками.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Ноябрь.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Создание картотеки сказок для работы с детьми.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Методические приёмы: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Пересказ сказки детьми «Пузырь, Соломинка и Лапоть»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Чтение сказок: «Семь дочерей», «</w:t>
      </w:r>
      <w:proofErr w:type="gramStart"/>
      <w:r>
        <w:rPr>
          <w:color w:val="000000"/>
          <w:sz w:val="27"/>
          <w:szCs w:val="27"/>
        </w:rPr>
        <w:t>Большое</w:t>
      </w:r>
      <w:proofErr w:type="gramEnd"/>
      <w:r>
        <w:rPr>
          <w:color w:val="000000"/>
          <w:sz w:val="27"/>
          <w:szCs w:val="27"/>
        </w:rPr>
        <w:t xml:space="preserve"> и маленькое» В. Сухомлинский.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Дидактическая игра: «Угадай сказку».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Консультация: «Роль художественной литературы в развитии речи детей дошкольного возраста».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День матери «Маму очень я люблю», организация конкурса для мам.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Декабрь.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1.Изучение темы: «Использование сказок в работе с детьми.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Методические приёмы: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Чтение русской народной сказки «Лисичка-сестричка и волк»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Чтение сказки «Кому же идти за дровами?» В.Сухомлинский.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Чтение сказки «Сказка о гусыне» В. Сухомлинского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Дидактическая игра: «Угадай, из какой сказки прочитан отрывок?»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Настольно – печатные игры по мотивам сказок (разрезные картинки, лото).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 уголке для родителей поместить рублику советов и пожеланий по поводу того, как организовать чтение ребенка в домашних условиях. Темы: «Личная библиотека вашего ребенка», «Как и </w:t>
      </w:r>
      <w:proofErr w:type="gramStart"/>
      <w:r>
        <w:rPr>
          <w:color w:val="000000"/>
          <w:sz w:val="27"/>
          <w:szCs w:val="27"/>
        </w:rPr>
        <w:t>когда</w:t>
      </w:r>
      <w:proofErr w:type="gramEnd"/>
      <w:r>
        <w:rPr>
          <w:color w:val="000000"/>
          <w:sz w:val="27"/>
          <w:szCs w:val="27"/>
        </w:rPr>
        <w:t xml:space="preserve"> рассказывать сказки».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Выставка работ (дети и родители) «Любимые сказки».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Итоговое комплексное занятие «В гостях у сказок»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Январь.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Изучение темы: «Сказка как средство духовно – нравственного развития личности ребёнка».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Методические приёмы: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-Чтение русской народной сказки «Зимовье»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-Чтение сказки «Как зайчик зимой при месяце грелся» В. Сухомлинский.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-Чтение детям сказки: «Три медведя».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-Консультация для родителей: «</w:t>
      </w:r>
      <w:proofErr w:type="spellStart"/>
      <w:r>
        <w:rPr>
          <w:color w:val="000000"/>
          <w:sz w:val="27"/>
          <w:szCs w:val="27"/>
        </w:rPr>
        <w:t>Сказкотерапия</w:t>
      </w:r>
      <w:proofErr w:type="spellEnd"/>
      <w:r>
        <w:rPr>
          <w:color w:val="000000"/>
          <w:sz w:val="27"/>
          <w:szCs w:val="27"/>
        </w:rPr>
        <w:t>, как воспитательная система, органичная внутренней среде человека».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-Беседа индивидуальная с родителями ребёнка на тему: «Как подружить ребёнка с книгой»- о пользе домашнего чтения.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Февраль.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Изучение темы «Роль сказки в воспитании детей».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Методические приёмы: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Чтение сказки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 А. Сухомлинского «Карасик в аквариуме»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Мини-викторина по сказкам К.Чуковского.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Чтение сказки «</w:t>
      </w:r>
      <w:proofErr w:type="spellStart"/>
      <w:r>
        <w:rPr>
          <w:color w:val="000000"/>
          <w:sz w:val="27"/>
          <w:szCs w:val="27"/>
        </w:rPr>
        <w:t>Федорино</w:t>
      </w:r>
      <w:proofErr w:type="spellEnd"/>
      <w:r>
        <w:rPr>
          <w:color w:val="000000"/>
          <w:sz w:val="27"/>
          <w:szCs w:val="27"/>
        </w:rPr>
        <w:t xml:space="preserve"> горе» К.Чуковского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Консультация для родителей: «Воспитание трудолюбия, послушания и ответственности через сказку».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Рассказывание сказки с новой концовкой: «Волк и семеро козлят».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Март.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Изучение темы: «Влияние сказок на психику ребёнка».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Методические приёмы: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Чтение сказки «Как ежиха приласкала своих деток» В.А. Сухомлинский.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Чтение сказки «Петушок и бобовое зёрнышко».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Мини-викторина «Русские сказки»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Дидактическая игра: «Из какой сказки герой».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Приобрести в группу раскраски по народным сказкам.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Консультация для родителей: «Как выбрать полезную сказку для малыша».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В уголке для родителей поместить книжку – раскладку: «О чем и как беседовать с детьми после чтения».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Апрель.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1.Изучение темы «Театрализация сказок как средство духовно-нравственного воспитания детей».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Методические приёмы: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-Учить детей обыгрывать знакомые сказки.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Драматизация русско-народной сказки «Репка»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Добавить материал в театральный уголок.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Май.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Самоанализ плана по самообразованию.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Методические приёмы.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Продолжать учить детей обыгрывать знакомые сказки.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Драматизация русско-народной сказки «Колобок»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итоговое родительское собрание «Какая прелесть – эти сказки».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Выставка работ детей и родителей: «Наши любимые сказки».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составлении плана по самообразованию в своей работе я использовала следующую литературу: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 А. Сухомлинский «Сердце отдаю детям»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2.Сборник научно – методических статей. Орёл 2015 г. Под редакцией О. В </w:t>
      </w:r>
      <w:proofErr w:type="spellStart"/>
      <w:r>
        <w:rPr>
          <w:color w:val="000000"/>
          <w:sz w:val="27"/>
          <w:szCs w:val="27"/>
        </w:rPr>
        <w:t>Бережнова</w:t>
      </w:r>
      <w:proofErr w:type="spellEnd"/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Ильин И.: «Духовный мир сказки».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Зинкевич</w:t>
      </w:r>
      <w:proofErr w:type="spellEnd"/>
      <w:r>
        <w:rPr>
          <w:color w:val="000000"/>
          <w:sz w:val="27"/>
          <w:szCs w:val="27"/>
        </w:rPr>
        <w:t xml:space="preserve"> – Евстигнеева: «Практикум по </w:t>
      </w:r>
      <w:proofErr w:type="spellStart"/>
      <w:r>
        <w:rPr>
          <w:color w:val="000000"/>
          <w:sz w:val="27"/>
          <w:szCs w:val="27"/>
        </w:rPr>
        <w:t>сказкотерапии</w:t>
      </w:r>
      <w:proofErr w:type="spellEnd"/>
      <w:r>
        <w:rPr>
          <w:color w:val="000000"/>
          <w:sz w:val="27"/>
          <w:szCs w:val="27"/>
        </w:rPr>
        <w:t>».</w:t>
      </w:r>
    </w:p>
    <w:p w:rsidR="00A72138" w:rsidRDefault="00A72138" w:rsidP="00A721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Э. И Иванова: «Расскажи мне сказку». Литературные сказки для детей. Просвещение 2001 г.</w:t>
      </w:r>
    </w:p>
    <w:p w:rsidR="00B62E30" w:rsidRDefault="00B62E30"/>
    <w:sectPr w:rsidR="00B62E30" w:rsidSect="00B6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138"/>
    <w:rsid w:val="001F715D"/>
    <w:rsid w:val="003C0B18"/>
    <w:rsid w:val="00402304"/>
    <w:rsid w:val="00402DD7"/>
    <w:rsid w:val="009678D9"/>
    <w:rsid w:val="009705C9"/>
    <w:rsid w:val="00A72138"/>
    <w:rsid w:val="00B62E30"/>
    <w:rsid w:val="00D4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2023-03-29T09:03:00Z</dcterms:created>
  <dcterms:modified xsi:type="dcterms:W3CDTF">2023-03-29T09:57:00Z</dcterms:modified>
</cp:coreProperties>
</file>