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4" w:rsidRDefault="008B1644" w:rsidP="008B1644">
      <w:pPr>
        <w:pStyle w:val="a3"/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8B1644" w:rsidRDefault="008B1644" w:rsidP="008B1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ТАЗОВСКИЙ РАЙОН</w:t>
      </w:r>
    </w:p>
    <w:p w:rsidR="008B1644" w:rsidRDefault="008B1644" w:rsidP="008B164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B1644" w:rsidRDefault="008B1644" w:rsidP="008B164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«Радуга»</w:t>
      </w:r>
    </w:p>
    <w:p w:rsidR="008B1644" w:rsidRDefault="008B1644" w:rsidP="008B1644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8B1644" w:rsidRDefault="008B1644" w:rsidP="008B16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Родительское собрание</w:t>
      </w: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разновозрастных группах</w:t>
      </w:r>
    </w:p>
    <w:p w:rsidR="008B1644" w:rsidRPr="008B1644" w:rsidRDefault="008B1644" w:rsidP="008B1644">
      <w:pPr>
        <w:pStyle w:val="a3"/>
        <w:ind w:left="113"/>
        <w:jc w:val="center"/>
        <w:rPr>
          <w:rStyle w:val="LucidaSansUnicode"/>
          <w:rFonts w:ascii="Comic Sans MS" w:eastAsia="Lucida Sans Unicode" w:hAnsi="Comic Sans MS"/>
          <w:b/>
          <w:color w:val="auto"/>
          <w:sz w:val="32"/>
          <w:szCs w:val="32"/>
        </w:rPr>
      </w:pPr>
      <w:r w:rsidRPr="008B1644">
        <w:rPr>
          <w:rStyle w:val="LucidaSansUnicode"/>
          <w:rFonts w:ascii="Comic Sans MS" w:eastAsia="Lucida Sans Unicode" w:hAnsi="Comic Sans MS"/>
          <w:b/>
          <w:color w:val="auto"/>
          <w:sz w:val="32"/>
          <w:szCs w:val="32"/>
        </w:rPr>
        <w:t>«Современные направления музыкально – ритмического воспитания»</w:t>
      </w: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8B1644" w:rsidRDefault="008B1644" w:rsidP="008B164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B1644" w:rsidRDefault="008B1644" w:rsidP="008B1644">
      <w:pPr>
        <w:spacing w:after="0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:rsidR="002305FE" w:rsidRPr="008B1644" w:rsidRDefault="008B1644" w:rsidP="008B1644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2305FE" w:rsidRDefault="002305FE" w:rsidP="00605E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9900"/>
          <w:sz w:val="2"/>
          <w:szCs w:val="28"/>
        </w:rPr>
      </w:pPr>
    </w:p>
    <w:p w:rsidR="002305FE" w:rsidRDefault="002305FE" w:rsidP="00605E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9900"/>
          <w:sz w:val="2"/>
          <w:szCs w:val="28"/>
        </w:rPr>
      </w:pPr>
    </w:p>
    <w:p w:rsidR="002305FE" w:rsidRDefault="002305FE" w:rsidP="00605E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9900"/>
          <w:sz w:val="2"/>
          <w:szCs w:val="28"/>
        </w:rPr>
      </w:pPr>
    </w:p>
    <w:p w:rsidR="002305FE" w:rsidRDefault="002305FE" w:rsidP="00605E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9900"/>
          <w:sz w:val="2"/>
          <w:szCs w:val="28"/>
        </w:rPr>
      </w:pPr>
    </w:p>
    <w:p w:rsidR="002305FE" w:rsidRDefault="002305FE" w:rsidP="00605E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9900"/>
          <w:sz w:val="2"/>
          <w:szCs w:val="28"/>
        </w:rPr>
      </w:pPr>
    </w:p>
    <w:p w:rsidR="002305FE" w:rsidRDefault="002305FE" w:rsidP="00605E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9900"/>
          <w:sz w:val="2"/>
          <w:szCs w:val="28"/>
        </w:rPr>
      </w:pPr>
    </w:p>
    <w:p w:rsidR="00E9739D" w:rsidRDefault="00A518D0" w:rsidP="00E9739D">
      <w:pPr>
        <w:pStyle w:val="a3"/>
        <w:ind w:left="-851"/>
        <w:jc w:val="both"/>
        <w:rPr>
          <w:rStyle w:val="LucidaSansUnicode"/>
          <w:rFonts w:eastAsia="Lucida Sans Unicode"/>
          <w:sz w:val="28"/>
          <w:szCs w:val="28"/>
        </w:rPr>
      </w:pPr>
      <w:r>
        <w:rPr>
          <w:rStyle w:val="LucidaSansUnicode"/>
          <w:rFonts w:eastAsia="Lucida Sans Unicode"/>
          <w:sz w:val="28"/>
          <w:szCs w:val="28"/>
        </w:rPr>
        <w:lastRenderedPageBreak/>
        <w:t xml:space="preserve">               Дошкольный возраст - один из наиболее ответственных периодов в жизни каждого человека. Именно в эти годы закладываются основы, гармоничного умственного, нравственного и физического развития ребёнка, формируется личность человека. В период от трёх до семи лет ребёнок интенсивно растёт, движения становятся его потребностью. Успешно реализовать данную потребность помогают музыкально - ритмические занятия.</w:t>
      </w:r>
    </w:p>
    <w:p w:rsidR="00E9739D" w:rsidRDefault="00F139EE" w:rsidP="00E9739D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Музыкально-ритмическое образование и воспитание в </w:t>
      </w:r>
      <w:r w:rsidR="00A518D0">
        <w:rPr>
          <w:rFonts w:ascii="Times New Roman" w:hAnsi="Times New Roman" w:cs="Times New Roman"/>
          <w:szCs w:val="28"/>
        </w:rPr>
        <w:t xml:space="preserve">детском </w:t>
      </w:r>
      <w:r>
        <w:rPr>
          <w:rFonts w:ascii="Times New Roman" w:hAnsi="Times New Roman" w:cs="Times New Roman"/>
          <w:szCs w:val="28"/>
        </w:rPr>
        <w:t xml:space="preserve">саду становятся фактором качественного формирования гармоничной </w:t>
      </w:r>
      <w:proofErr w:type="gramStart"/>
      <w:r>
        <w:rPr>
          <w:rFonts w:ascii="Times New Roman" w:hAnsi="Times New Roman" w:cs="Times New Roman"/>
          <w:szCs w:val="28"/>
        </w:rPr>
        <w:t>личности</w:t>
      </w:r>
      <w:proofErr w:type="gramEnd"/>
      <w:r>
        <w:rPr>
          <w:rFonts w:ascii="Times New Roman" w:hAnsi="Times New Roman" w:cs="Times New Roman"/>
          <w:szCs w:val="28"/>
        </w:rPr>
        <w:t xml:space="preserve"> и предоставляет большие возможности для внедрения современных методов обучения, развития и воспитания.  В процессе занятий танцами у детей происходит перевоплощение, уходят в никуда страхи, снижается уровень агрессии, появляется возможность открывать и понимать себя, управлять своими эмоциями</w:t>
      </w:r>
      <w:r w:rsidR="002441E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В хореографическом коллективе у ребенка развивается не только чувство ритма, умение понимать музыку, согласовывать с ней движения, одновременно </w:t>
      </w:r>
      <w:r w:rsidR="00A518D0">
        <w:rPr>
          <w:rFonts w:ascii="Times New Roman" w:hAnsi="Times New Roman" w:cs="Times New Roman"/>
          <w:szCs w:val="28"/>
        </w:rPr>
        <w:t xml:space="preserve">появляется возможность </w:t>
      </w:r>
      <w:r>
        <w:rPr>
          <w:rFonts w:ascii="Times New Roman" w:hAnsi="Times New Roman" w:cs="Times New Roman"/>
          <w:szCs w:val="28"/>
        </w:rPr>
        <w:t>развивать и тренировать мышечную силу корпуса и ног, пластику рук, граци</w:t>
      </w:r>
      <w:r w:rsidR="00A518D0">
        <w:rPr>
          <w:rFonts w:ascii="Times New Roman" w:hAnsi="Times New Roman" w:cs="Times New Roman"/>
          <w:szCs w:val="28"/>
        </w:rPr>
        <w:t>ю и выразительность тела.  Дети, находясь в общей «связке» с товарищами, начинают чувствовать</w:t>
      </w:r>
      <w:r>
        <w:rPr>
          <w:rFonts w:ascii="Times New Roman" w:hAnsi="Times New Roman" w:cs="Times New Roman"/>
          <w:szCs w:val="28"/>
        </w:rPr>
        <w:t xml:space="preserve"> свою ответственность за качество исполнения танца,</w:t>
      </w:r>
      <w:r w:rsidR="00A518D0">
        <w:rPr>
          <w:rFonts w:ascii="Times New Roman" w:hAnsi="Times New Roman" w:cs="Times New Roman"/>
          <w:szCs w:val="28"/>
        </w:rPr>
        <w:t xml:space="preserve"> учатся</w:t>
      </w:r>
      <w:r>
        <w:rPr>
          <w:rFonts w:ascii="Times New Roman" w:hAnsi="Times New Roman" w:cs="Times New Roman"/>
          <w:szCs w:val="28"/>
        </w:rPr>
        <w:t xml:space="preserve"> быть составной частью детского объединения.</w:t>
      </w:r>
    </w:p>
    <w:p w:rsidR="002441E9" w:rsidRDefault="00F139EE" w:rsidP="00E9739D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Как известно, основным из методов работы с детьми дошкольного возраста является игровая деятельность. Танец в сочетании с игрой помогает перебороть напряжение, а музыка способствует выражению радости и легкости исполнения движений. Именно комплексы </w:t>
      </w:r>
      <w:proofErr w:type="spellStart"/>
      <w:r>
        <w:rPr>
          <w:rFonts w:ascii="Times New Roman" w:hAnsi="Times New Roman" w:cs="Times New Roman"/>
          <w:szCs w:val="28"/>
        </w:rPr>
        <w:t>игропластики</w:t>
      </w:r>
      <w:proofErr w:type="spellEnd"/>
      <w:r>
        <w:rPr>
          <w:rFonts w:ascii="Times New Roman" w:hAnsi="Times New Roman" w:cs="Times New Roman"/>
          <w:szCs w:val="28"/>
        </w:rPr>
        <w:t xml:space="preserve">, музыкально-подвижные игры, </w:t>
      </w:r>
      <w:proofErr w:type="spellStart"/>
      <w:r>
        <w:rPr>
          <w:rFonts w:ascii="Times New Roman" w:hAnsi="Times New Roman" w:cs="Times New Roman"/>
          <w:szCs w:val="28"/>
        </w:rPr>
        <w:t>игроритмика</w:t>
      </w:r>
      <w:proofErr w:type="spellEnd"/>
      <w:r>
        <w:rPr>
          <w:rFonts w:ascii="Times New Roman" w:hAnsi="Times New Roman" w:cs="Times New Roman"/>
          <w:szCs w:val="28"/>
        </w:rPr>
        <w:t xml:space="preserve"> и другие современные направления музыкально-ритмического воспитания пользуются у детей большой любовью, вызывают у них веселое настроение, укрепляют жизненный тонус</w:t>
      </w:r>
      <w:r w:rsidR="002441E9">
        <w:rPr>
          <w:rFonts w:ascii="Times New Roman" w:hAnsi="Times New Roman" w:cs="Times New Roman"/>
          <w:szCs w:val="28"/>
        </w:rPr>
        <w:t>.</w:t>
      </w:r>
    </w:p>
    <w:p w:rsidR="006E586F" w:rsidRDefault="006E586F" w:rsidP="00E9739D">
      <w:pPr>
        <w:pStyle w:val="a3"/>
        <w:ind w:left="-851" w:firstLine="851"/>
        <w:jc w:val="both"/>
        <w:rPr>
          <w:rStyle w:val="LucidaSansUnicode"/>
          <w:rFonts w:eastAsia="Lucida Sans Unicode"/>
          <w:sz w:val="28"/>
          <w:szCs w:val="28"/>
        </w:rPr>
      </w:pPr>
      <w:r>
        <w:rPr>
          <w:rStyle w:val="LucidaSansUnicode"/>
          <w:rFonts w:eastAsia="Lucida Sans Unicode"/>
          <w:sz w:val="28"/>
          <w:szCs w:val="28"/>
        </w:rPr>
        <w:t xml:space="preserve">В настоящее время существует большое разнообразие нетрадиционных направлений музыкально – ритмического воспитания. Возможности их применения довольно широки и под умелым руководством педагога они могут быть использованы в дошкольных учреждениях. </w:t>
      </w:r>
      <w:r w:rsidR="00605E1F">
        <w:rPr>
          <w:rStyle w:val="LucidaSansUnicode"/>
          <w:rFonts w:eastAsia="Lucida Sans Unicode"/>
          <w:sz w:val="28"/>
          <w:szCs w:val="28"/>
        </w:rPr>
        <w:t xml:space="preserve">Одни из основных направлений это: </w:t>
      </w:r>
      <w:r>
        <w:rPr>
          <w:rStyle w:val="LucidaSansUnicode"/>
          <w:rFonts w:eastAsia="Lucida Sans Unicode"/>
          <w:sz w:val="28"/>
          <w:szCs w:val="28"/>
        </w:rPr>
        <w:t xml:space="preserve"> </w:t>
      </w:r>
    </w:p>
    <w:p w:rsidR="006E586F" w:rsidRPr="00A518D0" w:rsidRDefault="00E9739D" w:rsidP="00E9739D">
      <w:pPr>
        <w:pStyle w:val="a3"/>
        <w:ind w:left="-851"/>
        <w:jc w:val="both"/>
        <w:rPr>
          <w:rFonts w:ascii="Times New Roman" w:hAnsi="Times New Roman" w:cs="Times New Roman"/>
          <w:szCs w:val="28"/>
        </w:rPr>
      </w:pPr>
      <w:r>
        <w:rPr>
          <w:rStyle w:val="a4"/>
          <w:rFonts w:eastAsiaTheme="minorHAnsi"/>
          <w:color w:val="auto"/>
          <w:sz w:val="28"/>
          <w:szCs w:val="28"/>
        </w:rPr>
        <w:t xml:space="preserve">       </w:t>
      </w:r>
      <w:r w:rsidR="006E586F" w:rsidRPr="00A518D0">
        <w:rPr>
          <w:rStyle w:val="a4"/>
          <w:rFonts w:eastAsiaTheme="minorHAnsi"/>
          <w:color w:val="auto"/>
          <w:sz w:val="28"/>
          <w:szCs w:val="28"/>
        </w:rPr>
        <w:t>«</w:t>
      </w:r>
      <w:proofErr w:type="spellStart"/>
      <w:r w:rsidR="006E586F" w:rsidRPr="00A518D0">
        <w:rPr>
          <w:rStyle w:val="a4"/>
          <w:rFonts w:eastAsiaTheme="minorHAnsi"/>
          <w:color w:val="auto"/>
          <w:sz w:val="28"/>
          <w:szCs w:val="28"/>
        </w:rPr>
        <w:t>Игрогимнастика</w:t>
      </w:r>
      <w:proofErr w:type="spellEnd"/>
      <w:r w:rsidR="006E586F" w:rsidRPr="00A518D0">
        <w:rPr>
          <w:rStyle w:val="a4"/>
          <w:rFonts w:eastAsiaTheme="minorHAnsi"/>
          <w:color w:val="auto"/>
          <w:sz w:val="28"/>
          <w:szCs w:val="28"/>
        </w:rPr>
        <w:t xml:space="preserve">»  </w:t>
      </w:r>
      <w:r w:rsidR="006E586F" w:rsidRPr="00A518D0">
        <w:rPr>
          <w:rFonts w:ascii="Times New Roman" w:hAnsi="Times New Roman" w:cs="Times New Roman"/>
          <w:szCs w:val="28"/>
        </w:rPr>
        <w:t xml:space="preserve"> служит основой для освое</w:t>
      </w:r>
      <w:r w:rsidR="006E586F" w:rsidRPr="00A518D0">
        <w:rPr>
          <w:rFonts w:ascii="Times New Roman" w:hAnsi="Times New Roman" w:cs="Times New Roman"/>
          <w:szCs w:val="28"/>
        </w:rPr>
        <w:softHyphen/>
        <w:t xml:space="preserve">ния ребенком различных видов </w:t>
      </w:r>
      <w:proofErr w:type="spellStart"/>
      <w:r w:rsidR="006E586F" w:rsidRPr="00A518D0">
        <w:rPr>
          <w:rFonts w:ascii="Times New Roman" w:hAnsi="Times New Roman" w:cs="Times New Roman"/>
          <w:szCs w:val="28"/>
        </w:rPr>
        <w:t>общеразвивающих</w:t>
      </w:r>
      <w:proofErr w:type="spellEnd"/>
      <w:r w:rsidR="006E586F" w:rsidRPr="00A518D0">
        <w:rPr>
          <w:rFonts w:ascii="Times New Roman" w:hAnsi="Times New Roman" w:cs="Times New Roman"/>
          <w:szCs w:val="28"/>
        </w:rPr>
        <w:t xml:space="preserve"> движений. В раздел входят строевые, акробатические упражнения, а также упражнения на укрепление осанки и расслабление мышц, дыхательные упражнения. </w:t>
      </w:r>
    </w:p>
    <w:p w:rsidR="006E586F" w:rsidRPr="00A518D0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 w:rsidRPr="00A518D0">
        <w:rPr>
          <w:rStyle w:val="a4"/>
          <w:rFonts w:eastAsiaTheme="minorHAnsi"/>
          <w:color w:val="auto"/>
          <w:sz w:val="28"/>
          <w:szCs w:val="28"/>
        </w:rPr>
        <w:t>«</w:t>
      </w:r>
      <w:proofErr w:type="spellStart"/>
      <w:r w:rsidRPr="00A518D0">
        <w:rPr>
          <w:rStyle w:val="a4"/>
          <w:rFonts w:eastAsiaTheme="minorHAnsi"/>
          <w:color w:val="auto"/>
          <w:sz w:val="28"/>
          <w:szCs w:val="28"/>
        </w:rPr>
        <w:t>Игротанцы</w:t>
      </w:r>
      <w:proofErr w:type="spellEnd"/>
      <w:r w:rsidRPr="00A518D0">
        <w:rPr>
          <w:rStyle w:val="a4"/>
          <w:rFonts w:eastAsiaTheme="minorHAnsi"/>
          <w:color w:val="auto"/>
          <w:sz w:val="28"/>
          <w:szCs w:val="28"/>
        </w:rPr>
        <w:t xml:space="preserve">» </w:t>
      </w:r>
      <w:r w:rsidRPr="00A518D0">
        <w:rPr>
          <w:rFonts w:ascii="Times New Roman" w:hAnsi="Times New Roman" w:cs="Times New Roman"/>
          <w:szCs w:val="28"/>
        </w:rPr>
        <w:t>направлены на формирование у воспитан</w:t>
      </w:r>
      <w:r w:rsidRPr="00A518D0">
        <w:rPr>
          <w:rFonts w:ascii="Times New Roman" w:hAnsi="Times New Roman" w:cs="Times New Roman"/>
          <w:szCs w:val="28"/>
        </w:rPr>
        <w:softHyphen/>
        <w:t>ников танцевальных движений, что способствует повыше</w:t>
      </w:r>
      <w:r w:rsidRPr="00A518D0">
        <w:rPr>
          <w:rFonts w:ascii="Times New Roman" w:hAnsi="Times New Roman" w:cs="Times New Roman"/>
          <w:szCs w:val="28"/>
        </w:rPr>
        <w:softHyphen/>
        <w:t>нию общей культуры ребенка. Танцы имеют большое вос</w:t>
      </w:r>
      <w:r w:rsidRPr="00A518D0">
        <w:rPr>
          <w:rFonts w:ascii="Times New Roman" w:hAnsi="Times New Roman" w:cs="Times New Roman"/>
          <w:szCs w:val="28"/>
        </w:rPr>
        <w:softHyphen/>
        <w:t xml:space="preserve">питательное значение и доставляют эстетическую радость </w:t>
      </w:r>
      <w:proofErr w:type="gramStart"/>
      <w:r w:rsidRPr="00A518D0">
        <w:rPr>
          <w:rFonts w:ascii="Times New Roman" w:hAnsi="Times New Roman" w:cs="Times New Roman"/>
          <w:szCs w:val="28"/>
        </w:rPr>
        <w:t>занимающимся</w:t>
      </w:r>
      <w:proofErr w:type="gramEnd"/>
      <w:r w:rsidRPr="00A518D0">
        <w:rPr>
          <w:rFonts w:ascii="Times New Roman" w:hAnsi="Times New Roman" w:cs="Times New Roman"/>
          <w:szCs w:val="28"/>
        </w:rPr>
        <w:t xml:space="preserve">. В этот раздел входят: элементы классического, народного, бального, современного и ритмического танцев. </w:t>
      </w:r>
    </w:p>
    <w:p w:rsidR="006E586F" w:rsidRPr="00A518D0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 w:rsidRPr="00A518D0">
        <w:rPr>
          <w:rStyle w:val="a4"/>
          <w:rFonts w:eastAsiaTheme="minorHAnsi"/>
          <w:color w:val="auto"/>
          <w:sz w:val="28"/>
          <w:szCs w:val="28"/>
        </w:rPr>
        <w:t xml:space="preserve">В «Танцевально-ритмической гимнастике» </w:t>
      </w:r>
      <w:r w:rsidRPr="00A518D0">
        <w:rPr>
          <w:rFonts w:ascii="Times New Roman" w:hAnsi="Times New Roman" w:cs="Times New Roman"/>
          <w:szCs w:val="28"/>
        </w:rPr>
        <w:t>пред</w:t>
      </w:r>
      <w:r w:rsidRPr="00A518D0">
        <w:rPr>
          <w:rFonts w:ascii="Times New Roman" w:hAnsi="Times New Roman" w:cs="Times New Roman"/>
          <w:szCs w:val="28"/>
        </w:rPr>
        <w:softHyphen/>
        <w:t>ставлены образно-танцевальные композиции, каждая из которых имеет целевую направленность, сюжетный харак</w:t>
      </w:r>
      <w:r w:rsidRPr="00A518D0">
        <w:rPr>
          <w:rFonts w:ascii="Times New Roman" w:hAnsi="Times New Roman" w:cs="Times New Roman"/>
          <w:szCs w:val="28"/>
        </w:rPr>
        <w:softHyphen/>
        <w:t>тер и завершенность</w:t>
      </w:r>
      <w:r w:rsidR="002441E9">
        <w:rPr>
          <w:rFonts w:ascii="Times New Roman" w:hAnsi="Times New Roman" w:cs="Times New Roman"/>
          <w:szCs w:val="28"/>
        </w:rPr>
        <w:t>.</w:t>
      </w:r>
      <w:r w:rsidRPr="00A518D0">
        <w:rPr>
          <w:rFonts w:ascii="Times New Roman" w:hAnsi="Times New Roman" w:cs="Times New Roman"/>
          <w:szCs w:val="28"/>
        </w:rPr>
        <w:t xml:space="preserve"> Все композиции объединяются в комплексы упраж</w:t>
      </w:r>
      <w:r w:rsidRPr="00A518D0">
        <w:rPr>
          <w:rFonts w:ascii="Times New Roman" w:hAnsi="Times New Roman" w:cs="Times New Roman"/>
          <w:szCs w:val="28"/>
        </w:rPr>
        <w:softHyphen/>
        <w:t>нений для детей различных возрастных групп.</w:t>
      </w:r>
    </w:p>
    <w:p w:rsidR="002441E9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 w:rsidRPr="00A518D0">
        <w:rPr>
          <w:rStyle w:val="a4"/>
          <w:rFonts w:eastAsiaTheme="minorHAnsi"/>
          <w:color w:val="auto"/>
          <w:sz w:val="28"/>
          <w:szCs w:val="28"/>
        </w:rPr>
        <w:t xml:space="preserve"> «</w:t>
      </w:r>
      <w:proofErr w:type="spellStart"/>
      <w:r w:rsidRPr="00A518D0">
        <w:rPr>
          <w:rStyle w:val="a4"/>
          <w:rFonts w:eastAsiaTheme="minorHAnsi"/>
          <w:color w:val="auto"/>
          <w:sz w:val="28"/>
          <w:szCs w:val="28"/>
        </w:rPr>
        <w:t>Игропластика</w:t>
      </w:r>
      <w:proofErr w:type="spellEnd"/>
      <w:r w:rsidRPr="00A518D0">
        <w:rPr>
          <w:rStyle w:val="a4"/>
          <w:rFonts w:eastAsiaTheme="minorHAnsi"/>
          <w:color w:val="auto"/>
          <w:sz w:val="28"/>
          <w:szCs w:val="28"/>
        </w:rPr>
        <w:t xml:space="preserve">» </w:t>
      </w:r>
      <w:r w:rsidRPr="00A518D0">
        <w:rPr>
          <w:rFonts w:ascii="Times New Roman" w:hAnsi="Times New Roman" w:cs="Times New Roman"/>
          <w:szCs w:val="28"/>
        </w:rPr>
        <w:t>основывается на нетрадицион</w:t>
      </w:r>
      <w:r w:rsidRPr="00A518D0">
        <w:rPr>
          <w:rFonts w:ascii="Times New Roman" w:hAnsi="Times New Roman" w:cs="Times New Roman"/>
          <w:szCs w:val="28"/>
        </w:rPr>
        <w:softHyphen/>
        <w:t>ной методике развития мышечной силы и гибкости за</w:t>
      </w:r>
      <w:r w:rsidRPr="00A518D0">
        <w:rPr>
          <w:rFonts w:ascii="Times New Roman" w:hAnsi="Times New Roman" w:cs="Times New Roman"/>
          <w:szCs w:val="28"/>
        </w:rPr>
        <w:softHyphen/>
        <w:t>нимающихся. Здесь используются элементы древних гимнастических движений</w:t>
      </w:r>
      <w:r w:rsidR="002441E9">
        <w:rPr>
          <w:rFonts w:ascii="Times New Roman" w:hAnsi="Times New Roman" w:cs="Times New Roman"/>
          <w:szCs w:val="28"/>
        </w:rPr>
        <w:t>, выпол</w:t>
      </w:r>
      <w:r w:rsidR="002441E9">
        <w:rPr>
          <w:rFonts w:ascii="Times New Roman" w:hAnsi="Times New Roman" w:cs="Times New Roman"/>
          <w:szCs w:val="28"/>
        </w:rPr>
        <w:softHyphen/>
        <w:t>няемых</w:t>
      </w:r>
      <w:r w:rsidRPr="00A518D0">
        <w:rPr>
          <w:rFonts w:ascii="Times New Roman" w:hAnsi="Times New Roman" w:cs="Times New Roman"/>
          <w:szCs w:val="28"/>
        </w:rPr>
        <w:t xml:space="preserve"> в игровой сюжетной форме. </w:t>
      </w:r>
      <w:r w:rsidRPr="00A518D0">
        <w:rPr>
          <w:rFonts w:ascii="Times New Roman" w:hAnsi="Times New Roman" w:cs="Times New Roman"/>
          <w:szCs w:val="28"/>
        </w:rPr>
        <w:lastRenderedPageBreak/>
        <w:t>Использование данных упражнений, кроме радостного настроения и мышечной нагрузки, дают возможнос</w:t>
      </w:r>
      <w:r w:rsidR="002441E9">
        <w:rPr>
          <w:rFonts w:ascii="Times New Roman" w:hAnsi="Times New Roman" w:cs="Times New Roman"/>
          <w:szCs w:val="28"/>
        </w:rPr>
        <w:t>ть ребёнку вволю погримасничать.</w:t>
      </w:r>
      <w:r w:rsidRPr="00A518D0">
        <w:rPr>
          <w:rFonts w:ascii="Times New Roman" w:hAnsi="Times New Roman" w:cs="Times New Roman"/>
          <w:szCs w:val="28"/>
        </w:rPr>
        <w:t xml:space="preserve"> </w:t>
      </w:r>
    </w:p>
    <w:p w:rsidR="002441E9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 w:rsidRPr="00A518D0">
        <w:rPr>
          <w:rStyle w:val="a4"/>
          <w:rFonts w:eastAsia="Courier New"/>
          <w:color w:val="auto"/>
          <w:sz w:val="28"/>
          <w:szCs w:val="28"/>
        </w:rPr>
        <w:t xml:space="preserve">«Игровой </w:t>
      </w:r>
      <w:proofErr w:type="spellStart"/>
      <w:r w:rsidRPr="00A518D0">
        <w:rPr>
          <w:rStyle w:val="a4"/>
          <w:rFonts w:eastAsia="Courier New"/>
          <w:color w:val="auto"/>
          <w:sz w:val="28"/>
          <w:szCs w:val="28"/>
        </w:rPr>
        <w:t>самомассаж</w:t>
      </w:r>
      <w:proofErr w:type="spellEnd"/>
      <w:r w:rsidRPr="00A518D0">
        <w:rPr>
          <w:rStyle w:val="a4"/>
          <w:rFonts w:eastAsia="Courier New"/>
          <w:color w:val="auto"/>
          <w:sz w:val="28"/>
          <w:szCs w:val="28"/>
        </w:rPr>
        <w:t xml:space="preserve">» </w:t>
      </w:r>
      <w:r w:rsidRPr="00A518D0">
        <w:rPr>
          <w:rFonts w:ascii="Times New Roman" w:hAnsi="Times New Roman" w:cs="Times New Roman"/>
          <w:szCs w:val="28"/>
        </w:rPr>
        <w:t>является основой зака</w:t>
      </w:r>
      <w:r w:rsidRPr="00A518D0">
        <w:rPr>
          <w:rFonts w:ascii="Times New Roman" w:hAnsi="Times New Roman" w:cs="Times New Roman"/>
          <w:szCs w:val="28"/>
        </w:rPr>
        <w:softHyphen/>
        <w:t xml:space="preserve">ливания и оздоровления детского организма. </w:t>
      </w:r>
    </w:p>
    <w:p w:rsidR="002441E9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 w:rsidRPr="00A518D0">
        <w:rPr>
          <w:rStyle w:val="a4"/>
          <w:rFonts w:eastAsia="Courier New"/>
          <w:color w:val="auto"/>
          <w:sz w:val="28"/>
          <w:szCs w:val="28"/>
        </w:rPr>
        <w:t xml:space="preserve">«Музыкально-подвижные игры» </w:t>
      </w:r>
      <w:r w:rsidRPr="00A518D0">
        <w:rPr>
          <w:rFonts w:ascii="Times New Roman" w:hAnsi="Times New Roman" w:cs="Times New Roman"/>
          <w:szCs w:val="28"/>
        </w:rPr>
        <w:t>содержат уп</w:t>
      </w:r>
      <w:r w:rsidRPr="00A518D0">
        <w:rPr>
          <w:rFonts w:ascii="Times New Roman" w:hAnsi="Times New Roman" w:cs="Times New Roman"/>
          <w:szCs w:val="28"/>
        </w:rPr>
        <w:softHyphen/>
        <w:t>ражнения, применяемые практически на всех, занятиях и являются ведущим видом деятельности дошкольника. Данный мате</w:t>
      </w:r>
      <w:r w:rsidRPr="00A518D0">
        <w:rPr>
          <w:rFonts w:ascii="Times New Roman" w:hAnsi="Times New Roman" w:cs="Times New Roman"/>
          <w:szCs w:val="28"/>
        </w:rPr>
        <w:softHyphen/>
        <w:t>риал служит основой для закрепления умений</w:t>
      </w:r>
      <w:r w:rsidR="002441E9">
        <w:rPr>
          <w:rFonts w:ascii="Times New Roman" w:hAnsi="Times New Roman" w:cs="Times New Roman"/>
          <w:szCs w:val="28"/>
        </w:rPr>
        <w:t xml:space="preserve"> и навыков, приобретенных ранее.</w:t>
      </w:r>
      <w:r w:rsidRPr="00A518D0">
        <w:rPr>
          <w:rFonts w:ascii="Times New Roman" w:hAnsi="Times New Roman" w:cs="Times New Roman"/>
          <w:szCs w:val="28"/>
        </w:rPr>
        <w:t xml:space="preserve"> </w:t>
      </w:r>
    </w:p>
    <w:p w:rsidR="006E586F" w:rsidRPr="00A518D0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  <w:r w:rsidRPr="00A518D0">
        <w:rPr>
          <w:rFonts w:ascii="Times New Roman" w:hAnsi="Times New Roman" w:cs="Times New Roman"/>
          <w:szCs w:val="28"/>
        </w:rPr>
        <w:t xml:space="preserve">Все выше перечисленные направления музыкально – ритмического воспитания объединяет игровой метод проведения занятий, который придаёт учебно-воспитательному процессу привлекательную форму, облегчает процесс запоминания и освоение разнообразных </w:t>
      </w:r>
      <w:proofErr w:type="spellStart"/>
      <w:r w:rsidRPr="00A518D0">
        <w:rPr>
          <w:rFonts w:ascii="Times New Roman" w:hAnsi="Times New Roman" w:cs="Times New Roman"/>
          <w:szCs w:val="28"/>
        </w:rPr>
        <w:t>общеразвивающих</w:t>
      </w:r>
      <w:proofErr w:type="spellEnd"/>
      <w:r w:rsidRPr="00A518D0">
        <w:rPr>
          <w:rFonts w:ascii="Times New Roman" w:hAnsi="Times New Roman" w:cs="Times New Roman"/>
          <w:szCs w:val="28"/>
        </w:rPr>
        <w:t xml:space="preserve"> движений и упражнений, повышает эмоциональный фон занятий, способствует </w:t>
      </w:r>
      <w:r w:rsidR="002441E9">
        <w:rPr>
          <w:rFonts w:ascii="Times New Roman" w:hAnsi="Times New Roman" w:cs="Times New Roman"/>
          <w:szCs w:val="28"/>
        </w:rPr>
        <w:t xml:space="preserve">развитию мышления и </w:t>
      </w:r>
      <w:r w:rsidRPr="00A518D0">
        <w:rPr>
          <w:rFonts w:ascii="Times New Roman" w:hAnsi="Times New Roman" w:cs="Times New Roman"/>
          <w:szCs w:val="28"/>
        </w:rPr>
        <w:t xml:space="preserve"> творческих способностей ребёнка.</w:t>
      </w:r>
    </w:p>
    <w:p w:rsidR="006E586F" w:rsidRDefault="006E586F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</w:p>
    <w:p w:rsidR="00E9739D" w:rsidRPr="00A518D0" w:rsidRDefault="00E9739D" w:rsidP="00605E1F">
      <w:pPr>
        <w:pStyle w:val="a3"/>
        <w:ind w:left="-851" w:firstLine="851"/>
        <w:jc w:val="both"/>
        <w:rPr>
          <w:rFonts w:ascii="Times New Roman" w:hAnsi="Times New Roman" w:cs="Times New Roman"/>
          <w:szCs w:val="28"/>
        </w:rPr>
      </w:pPr>
    </w:p>
    <w:p w:rsidR="0023223D" w:rsidRPr="00A518D0" w:rsidRDefault="0023223D" w:rsidP="00605E1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3223D" w:rsidRPr="00A518D0" w:rsidSect="002305F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139EE"/>
    <w:rsid w:val="001C2EAA"/>
    <w:rsid w:val="002305FE"/>
    <w:rsid w:val="0023223D"/>
    <w:rsid w:val="002441E9"/>
    <w:rsid w:val="00605E1F"/>
    <w:rsid w:val="006E586F"/>
    <w:rsid w:val="007D6440"/>
    <w:rsid w:val="008B1644"/>
    <w:rsid w:val="00A518D0"/>
    <w:rsid w:val="00C22BCA"/>
    <w:rsid w:val="00C239D0"/>
    <w:rsid w:val="00C4005A"/>
    <w:rsid w:val="00E35976"/>
    <w:rsid w:val="00E9739D"/>
    <w:rsid w:val="00F139EE"/>
    <w:rsid w:val="00F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86F"/>
    <w:pPr>
      <w:spacing w:after="0" w:line="240" w:lineRule="auto"/>
    </w:pPr>
    <w:rPr>
      <w:rFonts w:eastAsiaTheme="minorHAnsi"/>
      <w:sz w:val="28"/>
      <w:lang w:eastAsia="en-US"/>
    </w:rPr>
  </w:style>
  <w:style w:type="character" w:customStyle="1" w:styleId="LucidaSansUnicode">
    <w:name w:val="Основной текст + Lucida Sans Unicode"/>
    <w:aliases w:val="11,5 pt,Интервал 0 pt"/>
    <w:basedOn w:val="a0"/>
    <w:rsid w:val="006E586F"/>
    <w:rPr>
      <w:rFonts w:ascii="Times New Roman" w:eastAsia="Times New Roman" w:hAnsi="Times New Roman" w:cs="Times New Roman" w:hint="default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uiPriority w:val="99"/>
    <w:rsid w:val="006E58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B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cp:lastPrinted>2017-09-12T11:46:00Z</cp:lastPrinted>
  <dcterms:created xsi:type="dcterms:W3CDTF">2017-06-06T13:22:00Z</dcterms:created>
  <dcterms:modified xsi:type="dcterms:W3CDTF">2023-03-16T12:38:00Z</dcterms:modified>
</cp:coreProperties>
</file>