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A7" w:rsidRDefault="009954A7" w:rsidP="00995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</w:p>
    <w:p w:rsidR="003C1B39" w:rsidRDefault="003C1B39" w:rsidP="009954A7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</w:p>
    <w:p w:rsidR="009954A7" w:rsidRPr="006B611C" w:rsidRDefault="009954A7" w:rsidP="009954A7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6B611C">
        <w:rPr>
          <w:rFonts w:ascii="Times New Roman" w:hAnsi="Times New Roman"/>
          <w:b/>
          <w:sz w:val="48"/>
          <w:szCs w:val="28"/>
        </w:rPr>
        <w:t xml:space="preserve">Проект по </w:t>
      </w:r>
      <w:r w:rsidRPr="006B611C">
        <w:rPr>
          <w:rFonts w:ascii="Times New Roman" w:hAnsi="Times New Roman"/>
          <w:b/>
          <w:bCs/>
          <w:sz w:val="48"/>
          <w:szCs w:val="28"/>
        </w:rPr>
        <w:t>художественно-эстетической деятельности</w:t>
      </w:r>
      <w:r w:rsidRPr="006B611C">
        <w:rPr>
          <w:rFonts w:ascii="Times New Roman" w:hAnsi="Times New Roman"/>
          <w:b/>
          <w:sz w:val="48"/>
          <w:szCs w:val="28"/>
        </w:rPr>
        <w:t xml:space="preserve"> </w:t>
      </w:r>
      <w:r w:rsidR="006B611C">
        <w:rPr>
          <w:rFonts w:ascii="Times New Roman" w:hAnsi="Times New Roman"/>
          <w:b/>
          <w:sz w:val="48"/>
          <w:szCs w:val="28"/>
        </w:rPr>
        <w:t>«Умные пальчики</w:t>
      </w:r>
      <w:r w:rsidRPr="006B611C">
        <w:rPr>
          <w:rFonts w:ascii="Times New Roman" w:hAnsi="Times New Roman"/>
          <w:b/>
          <w:sz w:val="48"/>
          <w:szCs w:val="28"/>
        </w:rPr>
        <w:t>» для старшей группы «Капельки»</w:t>
      </w: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A7" w:rsidRDefault="009954A7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3C1B39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1B39" w:rsidRDefault="003C1B39" w:rsidP="003C1B39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611C" w:rsidRDefault="006B611C" w:rsidP="003C1B39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1B39" w:rsidRDefault="003C1B39" w:rsidP="003C1B39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1B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B39" w:rsidRDefault="003C1B39" w:rsidP="003C1B39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995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B39" w:rsidRDefault="003C1B39" w:rsidP="003C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Тазовский </w:t>
      </w:r>
    </w:p>
    <w:p w:rsidR="003C1B39" w:rsidRDefault="003C1B39" w:rsidP="003C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</w:t>
      </w:r>
    </w:p>
    <w:p w:rsidR="009954A7" w:rsidRPr="00E4283A" w:rsidRDefault="009954A7" w:rsidP="00E4283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83A">
        <w:rPr>
          <w:rFonts w:ascii="Times New Roman" w:hAnsi="Times New Roman"/>
          <w:sz w:val="28"/>
          <w:szCs w:val="28"/>
        </w:rPr>
        <w:lastRenderedPageBreak/>
        <w:t xml:space="preserve">В течение 2021-2022 учебного года будет организована работа: </w:t>
      </w:r>
    </w:p>
    <w:p w:rsidR="009954A7" w:rsidRPr="00E4283A" w:rsidRDefault="003C1B39" w:rsidP="00E428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4283A">
        <w:rPr>
          <w:rFonts w:ascii="Times New Roman" w:hAnsi="Times New Roman"/>
          <w:sz w:val="28"/>
          <w:szCs w:val="28"/>
        </w:rPr>
        <w:t>п</w:t>
      </w:r>
      <w:r w:rsidR="009954A7" w:rsidRPr="00E4283A">
        <w:rPr>
          <w:rFonts w:ascii="Times New Roman" w:hAnsi="Times New Roman"/>
          <w:sz w:val="28"/>
          <w:szCs w:val="28"/>
        </w:rPr>
        <w:t xml:space="preserve">о </w:t>
      </w:r>
      <w:r w:rsidR="009954A7" w:rsidRPr="00E4283A">
        <w:rPr>
          <w:rFonts w:ascii="Times New Roman" w:hAnsi="Times New Roman"/>
          <w:bCs/>
          <w:sz w:val="28"/>
          <w:szCs w:val="28"/>
        </w:rPr>
        <w:t>художественно-эстетической деятельности</w:t>
      </w:r>
      <w:r w:rsidRPr="00E4283A">
        <w:rPr>
          <w:rFonts w:ascii="Times New Roman" w:hAnsi="Times New Roman"/>
          <w:sz w:val="28"/>
          <w:szCs w:val="28"/>
        </w:rPr>
        <w:t xml:space="preserve"> через п</w:t>
      </w:r>
      <w:r w:rsidR="009954A7" w:rsidRPr="00E4283A">
        <w:rPr>
          <w:rFonts w:ascii="Times New Roman" w:hAnsi="Times New Roman"/>
          <w:sz w:val="28"/>
          <w:szCs w:val="28"/>
        </w:rPr>
        <w:t xml:space="preserve">роект </w:t>
      </w:r>
      <w:r w:rsidR="006B611C">
        <w:rPr>
          <w:rFonts w:ascii="Times New Roman" w:hAnsi="Times New Roman"/>
          <w:b/>
          <w:i/>
          <w:sz w:val="28"/>
          <w:szCs w:val="28"/>
        </w:rPr>
        <w:t>«Умные пальчики</w:t>
      </w:r>
      <w:r w:rsidR="009954A7" w:rsidRPr="00E4283A">
        <w:rPr>
          <w:rFonts w:ascii="Times New Roman" w:hAnsi="Times New Roman"/>
          <w:b/>
          <w:i/>
          <w:sz w:val="28"/>
          <w:szCs w:val="28"/>
        </w:rPr>
        <w:t>»</w:t>
      </w:r>
      <w:r w:rsidR="009954A7" w:rsidRPr="00E4283A">
        <w:rPr>
          <w:rFonts w:ascii="Times New Roman" w:hAnsi="Times New Roman"/>
          <w:sz w:val="28"/>
          <w:szCs w:val="28"/>
        </w:rPr>
        <w:t xml:space="preserve">. </w:t>
      </w:r>
    </w:p>
    <w:p w:rsidR="009954A7" w:rsidRPr="00E4283A" w:rsidRDefault="003C1B39" w:rsidP="00E4283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Краткое оп</w:t>
      </w:r>
      <w:r w:rsidR="006B611C">
        <w:rPr>
          <w:rFonts w:ascii="Times New Roman" w:eastAsia="Times New Roman" w:hAnsi="Times New Roman"/>
          <w:b/>
          <w:bCs/>
          <w:sz w:val="28"/>
          <w:szCs w:val="28"/>
        </w:rPr>
        <w:t>исание проекта «Умные пальчики</w:t>
      </w:r>
      <w:bookmarkStart w:id="0" w:name="_GoBack"/>
      <w:bookmarkEnd w:id="0"/>
      <w:r w:rsidR="009954A7" w:rsidRPr="00E4283A">
        <w:rPr>
          <w:rFonts w:ascii="Times New Roman" w:eastAsia="Times New Roman" w:hAnsi="Times New Roman"/>
          <w:b/>
          <w:bCs/>
          <w:sz w:val="28"/>
          <w:szCs w:val="28"/>
        </w:rPr>
        <w:t>».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Cs/>
          <w:sz w:val="28"/>
          <w:szCs w:val="28"/>
        </w:rPr>
        <w:t>Данный проект направлен на реализацию системы занятий по изготовлению различных видов аппликаций с использованием нетрадиционных техник, предполагает развитие мелкой моторики руки у детей.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Проект реализуется в три этапа:</w:t>
      </w:r>
      <w:r w:rsidRPr="00E4283A">
        <w:rPr>
          <w:rFonts w:ascii="Times New Roman" w:eastAsia="Times New Roman" w:hAnsi="Times New Roman"/>
          <w:bCs/>
          <w:sz w:val="28"/>
          <w:szCs w:val="28"/>
        </w:rPr>
        <w:t xml:space="preserve"> подготовительный, практический и заключительный.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На первом этапе</w:t>
      </w:r>
      <w:r w:rsidRPr="00E4283A">
        <w:rPr>
          <w:rFonts w:ascii="Times New Roman" w:eastAsia="Times New Roman" w:hAnsi="Times New Roman"/>
          <w:bCs/>
          <w:sz w:val="28"/>
          <w:szCs w:val="28"/>
        </w:rPr>
        <w:t xml:space="preserve"> реализации проекта при помощи родителей осуществляется сбор природного, бросового материалов, бумаги различной фактуры.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На практическом этапе</w:t>
      </w:r>
      <w:r w:rsidRPr="00E4283A">
        <w:rPr>
          <w:rFonts w:ascii="Times New Roman" w:eastAsia="Times New Roman" w:hAnsi="Times New Roman"/>
          <w:bCs/>
          <w:sz w:val="28"/>
          <w:szCs w:val="28"/>
        </w:rPr>
        <w:t xml:space="preserve"> в ходе системных занятий дети знакомятся и изготавливают различные виды аппликаций.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На заключительном этапе</w:t>
      </w:r>
      <w:r w:rsidRPr="00E4283A">
        <w:rPr>
          <w:rFonts w:ascii="Times New Roman" w:eastAsia="Times New Roman" w:hAnsi="Times New Roman"/>
          <w:bCs/>
          <w:sz w:val="28"/>
          <w:szCs w:val="28"/>
        </w:rPr>
        <w:t xml:space="preserve"> проекта воспитателем и детьми организовывается выставка индивидуальных и совместных детских работ. Воспитателем оценивается уровень развития мелкой моторики руки и результативность в целом.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Актуальность проекта.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Cs/>
          <w:sz w:val="28"/>
          <w:szCs w:val="28"/>
        </w:rPr>
        <w:t>С первого года жизни ребенка хватание и ощупывание предмета имеет большое значение не только для развития моторики, но и для развития мышления. В этом возрасте малыш пытается «взять весь мир в свои руки». С этого момента начинается новый этап развития руки и мозга. Скачок в развитии моторики приводит к скачку в развитии речи. Специалисты по раннему детству В.С. Мухина, Е.В. Зворыгина указывают на значительную роль простого хватания в формировании восприятия, зрительно-двигательной координации. На пятом году жизни предметная деятельность становится ведущей. Многие педагоги придают огромное значение развитию сенсорной культуры и мелкой моторики в старшем дошкольном возрасте.</w:t>
      </w:r>
    </w:p>
    <w:p w:rsidR="009954A7" w:rsidRPr="00E4283A" w:rsidRDefault="009954A7" w:rsidP="00E4283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Cs/>
          <w:sz w:val="28"/>
          <w:szCs w:val="28"/>
        </w:rPr>
        <w:t>При системе работы и правильном подходе воспитателя элементы ручного труда и аппликация вносят важный вклад в психическое развитие ребёнка, они позволяют удовлетворять основные потребности ребёнка: желание практически действовать с предметами, получить осмысленный результат. Эти универсальные виды художественной деятельности способствуют эстетическому, интеллектуальному и творческому развитию ребенка. В работе с детьми старшей группы выбрала доступные им формы организации: совместная исследовательская деятельность; занятия с подгруппой детей; самостоятельное взаимодействие с предметной средой; творческая индивидуальная работа детей.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Гипотеза:</w:t>
      </w:r>
      <w:r w:rsidRPr="00E4283A">
        <w:rPr>
          <w:rFonts w:ascii="Times New Roman" w:eastAsia="Times New Roman" w:hAnsi="Times New Roman"/>
          <w:bCs/>
          <w:sz w:val="28"/>
          <w:szCs w:val="28"/>
        </w:rPr>
        <w:t xml:space="preserve"> аппликация будет способствовать развитию мелкой моторики руки, обучит детей простейшему сенсорному анализу, научит способам создания и преобразования предметов.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E4283A">
        <w:rPr>
          <w:rFonts w:ascii="Times New Roman" w:eastAsia="Times New Roman" w:hAnsi="Times New Roman"/>
          <w:bCs/>
          <w:sz w:val="28"/>
          <w:szCs w:val="28"/>
        </w:rPr>
        <w:t xml:space="preserve"> создание системы работы по развитию мелкой моторики руки ребёнка через рукотворные виды деятельности.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Cs/>
          <w:sz w:val="28"/>
          <w:szCs w:val="28"/>
        </w:rPr>
        <w:t>1. Вызвать интерес к «исследованию» материала, пробудить у ребёнка желание делать что-то своими руками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Cs/>
          <w:sz w:val="28"/>
          <w:szCs w:val="28"/>
        </w:rPr>
        <w:t>2. Формировать у детей практические навыки работы с материалами и инструментами</w:t>
      </w:r>
    </w:p>
    <w:p w:rsidR="009954A7" w:rsidRPr="00E4283A" w:rsidRDefault="009954A7" w:rsidP="00E4283A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E4283A">
        <w:rPr>
          <w:rFonts w:ascii="Times New Roman" w:eastAsia="Times New Roman" w:hAnsi="Times New Roman"/>
          <w:bCs/>
          <w:sz w:val="28"/>
          <w:szCs w:val="28"/>
        </w:rPr>
        <w:t>3. Содействовать развитию мелкой моторики руки, созидательному отношению к окружающему миру.</w:t>
      </w:r>
    </w:p>
    <w:p w:rsidR="009954A7" w:rsidRDefault="009954A7" w:rsidP="009954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9954A7" w:rsidRDefault="009954A7" w:rsidP="009954A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проекта «Умные пальчики»: </w:t>
      </w:r>
      <w:r>
        <w:rPr>
          <w:rFonts w:ascii="Times New Roman" w:hAnsi="Times New Roman"/>
          <w:sz w:val="28"/>
          <w:szCs w:val="28"/>
        </w:rPr>
        <w:t>сентябрь 2021 г</w:t>
      </w:r>
      <w:r w:rsidR="003C1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май 2022 год.</w:t>
      </w:r>
    </w:p>
    <w:p w:rsidR="009954A7" w:rsidRDefault="009954A7" w:rsidP="009954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Участники: </w:t>
      </w:r>
      <w:r>
        <w:rPr>
          <w:sz w:val="28"/>
          <w:szCs w:val="28"/>
        </w:rPr>
        <w:t>воспитатель, дети старшей группы и родители.</w:t>
      </w:r>
    </w:p>
    <w:p w:rsidR="009954A7" w:rsidRPr="003C1B39" w:rsidRDefault="009954A7" w:rsidP="009954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1B39">
        <w:rPr>
          <w:rStyle w:val="a6"/>
          <w:sz w:val="28"/>
          <w:szCs w:val="28"/>
          <w:bdr w:val="none" w:sz="0" w:space="0" w:color="auto" w:frame="1"/>
        </w:rPr>
        <w:t>Продукт проекта:</w:t>
      </w:r>
    </w:p>
    <w:p w:rsidR="009954A7" w:rsidRPr="003C1B39" w:rsidRDefault="009954A7" w:rsidP="009954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1B39">
        <w:rPr>
          <w:sz w:val="28"/>
          <w:szCs w:val="28"/>
        </w:rPr>
        <w:t>1.Изготовленные детьми различные виды аппликаций.</w:t>
      </w:r>
    </w:p>
    <w:p w:rsidR="003C1B39" w:rsidRPr="003C1B39" w:rsidRDefault="009954A7" w:rsidP="003C1B39">
      <w:pPr>
        <w:rPr>
          <w:rFonts w:ascii="Times New Roman" w:hAnsi="Times New Roman"/>
          <w:sz w:val="28"/>
          <w:szCs w:val="28"/>
        </w:rPr>
      </w:pPr>
      <w:r w:rsidRPr="003C1B39">
        <w:rPr>
          <w:rFonts w:ascii="Times New Roman" w:hAnsi="Times New Roman"/>
          <w:sz w:val="28"/>
          <w:szCs w:val="28"/>
        </w:rPr>
        <w:t>2.Выставка детских творческих работ в родительском уголке и группе.</w:t>
      </w:r>
      <w:r w:rsidR="003C1B39" w:rsidRPr="003C1B39">
        <w:rPr>
          <w:rFonts w:ascii="Times New Roman" w:hAnsi="Times New Roman"/>
          <w:sz w:val="28"/>
          <w:szCs w:val="28"/>
        </w:rPr>
        <w:t xml:space="preserve"> </w:t>
      </w:r>
    </w:p>
    <w:p w:rsidR="003C1B39" w:rsidRPr="003C1B39" w:rsidRDefault="003C1B39" w:rsidP="003C1B39">
      <w:pPr>
        <w:rPr>
          <w:rFonts w:ascii="Times New Roman" w:hAnsi="Times New Roman"/>
          <w:b/>
          <w:sz w:val="28"/>
          <w:szCs w:val="28"/>
        </w:rPr>
      </w:pPr>
      <w:r w:rsidRPr="003C1B39">
        <w:rPr>
          <w:rFonts w:ascii="Times New Roman" w:hAnsi="Times New Roman"/>
          <w:b/>
          <w:sz w:val="28"/>
          <w:szCs w:val="28"/>
        </w:rPr>
        <w:t>Формы работы с детьми:</w:t>
      </w:r>
    </w:p>
    <w:p w:rsidR="003C1B39" w:rsidRPr="003C1B39" w:rsidRDefault="003C1B39" w:rsidP="003C1B39">
      <w:pPr>
        <w:rPr>
          <w:rFonts w:ascii="Times New Roman" w:hAnsi="Times New Roman"/>
          <w:sz w:val="28"/>
          <w:szCs w:val="28"/>
        </w:rPr>
      </w:pPr>
      <w:r w:rsidRPr="003C1B39">
        <w:rPr>
          <w:rFonts w:ascii="Times New Roman" w:hAnsi="Times New Roman"/>
          <w:sz w:val="28"/>
          <w:szCs w:val="28"/>
        </w:rPr>
        <w:t>1. Традиционные</w:t>
      </w:r>
      <w:r>
        <w:rPr>
          <w:rFonts w:ascii="Times New Roman" w:hAnsi="Times New Roman"/>
          <w:sz w:val="28"/>
          <w:szCs w:val="28"/>
        </w:rPr>
        <w:t>.</w:t>
      </w:r>
    </w:p>
    <w:p w:rsidR="003C1B39" w:rsidRPr="003C1B39" w:rsidRDefault="003C1B39" w:rsidP="003C1B39">
      <w:pPr>
        <w:rPr>
          <w:rFonts w:ascii="Times New Roman" w:hAnsi="Times New Roman"/>
          <w:sz w:val="28"/>
          <w:szCs w:val="28"/>
        </w:rPr>
      </w:pPr>
      <w:r w:rsidRPr="003C1B39">
        <w:rPr>
          <w:rFonts w:ascii="Times New Roman" w:hAnsi="Times New Roman"/>
          <w:sz w:val="28"/>
          <w:szCs w:val="28"/>
        </w:rPr>
        <w:t>2. Нетрадиционные</w:t>
      </w:r>
      <w:r>
        <w:rPr>
          <w:rFonts w:ascii="Times New Roman" w:hAnsi="Times New Roman"/>
          <w:sz w:val="28"/>
          <w:szCs w:val="28"/>
        </w:rPr>
        <w:t>.</w:t>
      </w:r>
    </w:p>
    <w:p w:rsidR="003C1B39" w:rsidRPr="003C1B39" w:rsidRDefault="00E4283A" w:rsidP="003C1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B39" w:rsidRPr="003C1B39">
        <w:rPr>
          <w:rFonts w:ascii="Times New Roman" w:hAnsi="Times New Roman"/>
          <w:sz w:val="28"/>
          <w:szCs w:val="28"/>
        </w:rPr>
        <w:t>. Выставки</w:t>
      </w:r>
      <w:r>
        <w:rPr>
          <w:rFonts w:ascii="Times New Roman" w:hAnsi="Times New Roman"/>
          <w:sz w:val="28"/>
          <w:szCs w:val="28"/>
        </w:rPr>
        <w:t>.</w:t>
      </w:r>
    </w:p>
    <w:p w:rsidR="003C1B39" w:rsidRPr="00E4283A" w:rsidRDefault="003C1B39" w:rsidP="003C1B39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E4283A">
        <w:rPr>
          <w:rFonts w:ascii="Times New Roman" w:hAnsi="Times New Roman"/>
          <w:b/>
          <w:sz w:val="28"/>
          <w:szCs w:val="28"/>
        </w:rPr>
        <w:t>Методы:</w:t>
      </w:r>
    </w:p>
    <w:p w:rsidR="003C1B39" w:rsidRPr="003C1B39" w:rsidRDefault="00E4283A" w:rsidP="003C1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1B39" w:rsidRPr="003C1B39">
        <w:rPr>
          <w:rFonts w:ascii="Times New Roman" w:hAnsi="Times New Roman"/>
          <w:sz w:val="28"/>
          <w:szCs w:val="28"/>
        </w:rPr>
        <w:t>Словесный метод обучения </w:t>
      </w:r>
      <w:r w:rsidR="003C1B39" w:rsidRPr="003C1B39">
        <w:rPr>
          <w:rFonts w:ascii="Times New Roman" w:hAnsi="Times New Roman"/>
          <w:i/>
          <w:iCs/>
          <w:sz w:val="28"/>
          <w:szCs w:val="28"/>
        </w:rPr>
        <w:t>(объяснение, беседа, устное изложение, диалог, рассказ)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C1B39" w:rsidRPr="003C1B39" w:rsidRDefault="00E4283A" w:rsidP="003C1B3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3C1B39" w:rsidRPr="003C1B39">
        <w:rPr>
          <w:rFonts w:ascii="Times New Roman" w:hAnsi="Times New Roman"/>
          <w:sz w:val="28"/>
          <w:szCs w:val="28"/>
        </w:rPr>
        <w:t>Наглядный метод (с помощью наглядных </w:t>
      </w:r>
      <w:r w:rsidR="003C1B39" w:rsidRPr="003C1B39">
        <w:rPr>
          <w:rFonts w:ascii="Times New Roman" w:hAnsi="Times New Roman"/>
          <w:bCs/>
          <w:sz w:val="28"/>
          <w:szCs w:val="28"/>
        </w:rPr>
        <w:t>материалов</w:t>
      </w:r>
      <w:r w:rsidR="003C1B39" w:rsidRPr="003C1B39">
        <w:rPr>
          <w:rFonts w:ascii="Times New Roman" w:hAnsi="Times New Roman"/>
          <w:sz w:val="28"/>
          <w:szCs w:val="28"/>
        </w:rPr>
        <w:t>: картинок, рисунков, плакатов).</w:t>
      </w:r>
    </w:p>
    <w:p w:rsidR="003C1B39" w:rsidRPr="003C1B39" w:rsidRDefault="00E4283A" w:rsidP="003C1B3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</w:t>
      </w:r>
      <w:r w:rsidR="003C1B39" w:rsidRPr="003C1B3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3C1B39" w:rsidRPr="003C1B39">
        <w:rPr>
          <w:rFonts w:ascii="Times New Roman" w:hAnsi="Times New Roman"/>
          <w:iCs/>
          <w:sz w:val="28"/>
          <w:szCs w:val="28"/>
        </w:rPr>
        <w:t>Метод наблюдения (показ творческой работы воспитателем).</w:t>
      </w:r>
    </w:p>
    <w:p w:rsidR="003C1B39" w:rsidRPr="003C1B39" w:rsidRDefault="003C1B39" w:rsidP="003C1B39">
      <w:pPr>
        <w:rPr>
          <w:rFonts w:ascii="Times New Roman" w:hAnsi="Times New Roman"/>
          <w:i/>
          <w:iCs/>
          <w:sz w:val="28"/>
          <w:szCs w:val="28"/>
        </w:rPr>
      </w:pPr>
      <w:r w:rsidRPr="003C1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4.Практический</w:t>
      </w:r>
      <w:r w:rsidR="00E4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39">
        <w:rPr>
          <w:rFonts w:ascii="Times New Roman" w:hAnsi="Times New Roman"/>
          <w:i/>
          <w:iCs/>
          <w:sz w:val="28"/>
          <w:szCs w:val="28"/>
        </w:rPr>
        <w:t>(выполнение </w:t>
      </w:r>
      <w:r w:rsidRPr="003C1B39">
        <w:rPr>
          <w:rFonts w:ascii="Times New Roman" w:hAnsi="Times New Roman"/>
          <w:bCs/>
          <w:i/>
          <w:iCs/>
          <w:sz w:val="28"/>
          <w:szCs w:val="28"/>
        </w:rPr>
        <w:t>работ на заданную тему</w:t>
      </w:r>
      <w:r w:rsidRPr="003C1B39">
        <w:rPr>
          <w:rFonts w:ascii="Times New Roman" w:hAnsi="Times New Roman"/>
          <w:i/>
          <w:iCs/>
          <w:sz w:val="28"/>
          <w:szCs w:val="28"/>
        </w:rPr>
        <w:t>, по инструкции)</w:t>
      </w:r>
      <w:r w:rsidR="00E4283A">
        <w:rPr>
          <w:rFonts w:ascii="Times New Roman" w:hAnsi="Times New Roman"/>
          <w:i/>
          <w:iCs/>
          <w:sz w:val="28"/>
          <w:szCs w:val="28"/>
        </w:rPr>
        <w:t>.</w:t>
      </w:r>
    </w:p>
    <w:p w:rsidR="003C1B39" w:rsidRPr="003C1B39" w:rsidRDefault="003C1B39" w:rsidP="003C1B39">
      <w:pPr>
        <w:rPr>
          <w:rFonts w:ascii="Times New Roman" w:hAnsi="Times New Roman"/>
          <w:i/>
          <w:iCs/>
          <w:sz w:val="28"/>
          <w:szCs w:val="28"/>
        </w:rPr>
      </w:pPr>
      <w:r w:rsidRPr="003C1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5.Метод игры (</w:t>
      </w:r>
      <w:r w:rsidRPr="003C1B39">
        <w:rPr>
          <w:rFonts w:ascii="Times New Roman" w:hAnsi="Times New Roman"/>
          <w:i/>
          <w:iCs/>
          <w:sz w:val="28"/>
          <w:szCs w:val="28"/>
        </w:rPr>
        <w:t>игры с пальчиками, пальчиковые гимнастики)</w:t>
      </w:r>
      <w:r w:rsidR="00E4283A">
        <w:rPr>
          <w:rFonts w:ascii="Times New Roman" w:hAnsi="Times New Roman"/>
          <w:i/>
          <w:iCs/>
          <w:sz w:val="28"/>
          <w:szCs w:val="28"/>
        </w:rPr>
        <w:t>.</w:t>
      </w:r>
    </w:p>
    <w:p w:rsidR="009954A7" w:rsidRPr="00E4283A" w:rsidRDefault="003C1B39" w:rsidP="00E4283A">
      <w:pPr>
        <w:rPr>
          <w:rFonts w:ascii="Times New Roman" w:eastAsia="Times New Roman" w:hAnsi="Times New Roman"/>
          <w:bCs/>
          <w:spacing w:val="15"/>
          <w:sz w:val="28"/>
          <w:szCs w:val="28"/>
          <w:lang w:eastAsia="ru-RU"/>
        </w:rPr>
      </w:pPr>
      <w:r w:rsidRPr="00E4283A"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Продолжительность занятий</w:t>
      </w:r>
      <w:r w:rsidR="00E4283A"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:</w:t>
      </w:r>
      <w:r w:rsidRPr="003C1B39">
        <w:rPr>
          <w:rFonts w:ascii="Times New Roman" w:eastAsia="Times New Roman" w:hAnsi="Times New Roman"/>
          <w:bCs/>
          <w:spacing w:val="15"/>
          <w:sz w:val="28"/>
          <w:szCs w:val="28"/>
          <w:lang w:eastAsia="ru-RU"/>
        </w:rPr>
        <w:t xml:space="preserve"> 1 раз в неделю (25 минут).</w:t>
      </w:r>
    </w:p>
    <w:p w:rsidR="009954A7" w:rsidRDefault="009954A7" w:rsidP="003C1B3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Используемая литература:</w:t>
      </w:r>
    </w:p>
    <w:p w:rsidR="009954A7" w:rsidRDefault="009954A7" w:rsidP="003C1B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bCs/>
          <w:sz w:val="28"/>
          <w:szCs w:val="28"/>
          <w:bdr w:val="none" w:sz="0" w:space="0" w:color="auto" w:frame="1"/>
        </w:rPr>
        <w:t>Н.В. Дубровская «Аппликация из семян и косточек»;</w:t>
      </w:r>
    </w:p>
    <w:p w:rsidR="009954A7" w:rsidRDefault="009954A7" w:rsidP="003C1B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Г.И. Перевертень «Мозаика из круп и семян;</w:t>
      </w:r>
    </w:p>
    <w:p w:rsidR="009954A7" w:rsidRDefault="009954A7" w:rsidP="003C1B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А.В. </w:t>
      </w:r>
      <w:proofErr w:type="spellStart"/>
      <w:r>
        <w:rPr>
          <w:bCs/>
          <w:sz w:val="28"/>
          <w:szCs w:val="28"/>
          <w:bdr w:val="none" w:sz="0" w:space="0" w:color="auto" w:frame="1"/>
        </w:rPr>
        <w:t>Белошистая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«Бумажные фантазии»;</w:t>
      </w:r>
    </w:p>
    <w:p w:rsidR="009954A7" w:rsidRDefault="009954A7" w:rsidP="003C1B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Т.Б. </w:t>
      </w:r>
      <w:proofErr w:type="spellStart"/>
      <w:r>
        <w:rPr>
          <w:bCs/>
          <w:sz w:val="28"/>
          <w:szCs w:val="28"/>
          <w:bdr w:val="none" w:sz="0" w:space="0" w:color="auto" w:frame="1"/>
        </w:rPr>
        <w:t>Сержантова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«Оригами. Базовые формы»;</w:t>
      </w:r>
    </w:p>
    <w:p w:rsidR="009954A7" w:rsidRDefault="009954A7" w:rsidP="003C1B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М.М. Кольцова «Развитие моторики»;</w:t>
      </w:r>
    </w:p>
    <w:p w:rsidR="009954A7" w:rsidRDefault="009954A7" w:rsidP="003C1B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И.А. Строгонова «Дошкольное образование, развитие мелкой моторики руки ребенка»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237"/>
        <w:gridCol w:w="2472"/>
        <w:gridCol w:w="3949"/>
      </w:tblGrid>
      <w:tr w:rsidR="009954A7" w:rsidTr="009954A7">
        <w:trPr>
          <w:trHeight w:val="655"/>
        </w:trPr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СЕНТЯБРЬ 2021 </w:t>
            </w:r>
          </w:p>
        </w:tc>
      </w:tr>
      <w:tr w:rsidR="009954A7" w:rsidTr="009954A7">
        <w:trPr>
          <w:trHeight w:val="76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Задачи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коллективная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Веселая клумба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Составление полихромного цветка из 2-3 бумажных форм, подбор красивого цветосочетания. Освоение приема оформления цветка: надрезание «берега» (края) бахромой.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из природного материала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Листопад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Создание красивых композиций из природного материала (засушенных листьев, лепестков цветов).  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коллективная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Жуки на цветочной клумбе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A7" w:rsidRDefault="009954A7">
            <w:pPr>
              <w:pStyle w:val="a3"/>
              <w:shd w:val="clear" w:color="auto" w:fill="FFFFFF"/>
              <w:spacing w:before="225" w:beforeAutospacing="0" w:after="225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Обобщить знания детей по теме «Цветы»; воспитывать отзывчивость, доброту, эмоционально- положительное отношение к цветам.</w:t>
            </w:r>
          </w:p>
          <w:p w:rsidR="009954A7" w:rsidRDefault="009954A7">
            <w:pPr>
              <w:pStyle w:val="a3"/>
              <w:shd w:val="clear" w:color="auto" w:fill="FFFFFF"/>
              <w:spacing w:before="225" w:beforeAutospacing="0" w:after="225" w:afterAutospacing="0" w:line="256" w:lineRule="auto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из цветной бумаги, семечек арбуза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Золотые подсолнухи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Создание композиций из разных материалов. Развитие чувства ритма и композиции.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Октябрь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предметная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Разноцветный домик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Разрезание («на глаз») широких полосок на «кубики» (квадраты) или «кирпичики» (прямоугольники).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из бумаги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Веселые портреты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Вырезание овала (лица) из бумаги, сложенной вдвое, оформление прически обрывной аппликацией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симметричная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Осенние листочки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Сочетание аппликативных техник, создание коллективной композиции из вырезанных листочков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сюжетная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Кто под дождиком промок?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Учить детей самостоятельно выбирать сюжет для рисования в соответствии с заданной темой. 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tabs>
                <w:tab w:val="left" w:pos="3090"/>
              </w:tabs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Ноябрь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Нарядные зонтики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Вырезание купола зонтика приемом закругления уголков </w:t>
            </w: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 xml:space="preserve">у квадрата или прямоугольника, оформление края «зубчиками» и «маковками». 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Аппликация- мозаика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Тучи по небу бежали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Знакомство с техникой аппликативной мозаики.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декоративная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Полосатый коврик для кота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Составление красивых ковриков  из полосок и квадратиков.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силуэтная с элементами рисования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Цветные ладошки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Вырезание по нарисованному контуру, создание образов и композиций.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Декабрь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коллективная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Витрина магазина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Развитие композиционных умений: передача пропорциональных соотношений и поиск гармоничного расположения предметов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из цветной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Снегири на ветке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Учить самостоятельно выбирать и грамотно сочетать разные </w:t>
            </w: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изобразительные  техники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при создании поделки.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декоративная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Морозные узоры (зимнее окошко)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Знакомство с секретом возникновения морозных узоров на окнах, развивать творческое воображение, фантазию.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Праздничная ёлочка (поздравительная открытка)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Аппликативное изображение елочки из треугольников, украшение ёлочки декоративными украшениями. Создание красивых новогодних открыток в подарок родителям.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Январь 2022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коллективная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Наш дом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Применение разных техник аппликации </w:t>
            </w: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( симметричная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, обрывная, накладная).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Веселые снеговики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Изготовление нарядных снеговиков. Развитие глазомера, чувства цвета, </w:t>
            </w: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формы и пропорций.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предметная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Веселый клоун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Учить путем аппликации создавать образ веселого человечка- клоуна. Совершенствовать навыки работы с ножницами. Воспитывать аккуратность в работе.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Февраль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коллективная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Наша группа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Отражение в  рисунке личных впечатлений о жизни в своей группе детского сада. Развитие фантазии, творчества. 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по мотивам русской народной сказки «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Заюшкина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избушка»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Избушка лубяная и ледяная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Создание разных образов сказочных избушек- лубяной для зайчика и ледяной для лисы.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предметная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Веселые самолеты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Изображение самолета из бумажных деталей разной формы и размера. Видоизменение деталей: срезание, загибание и </w:t>
            </w: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отгибание уголков.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Поздравительная открытка (папин день)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Изготовить своими руками поздравительную открытку к празднику 23 февраля.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Букет для мамы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Развивать моторику рук, мышление, память, умение доводить работу до конца.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Нарядные матрешки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Воспитывать интерес к народной культуре.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декоративная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Яркое солнышко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Создание образа солнца из бумаги.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Весенняя полянка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Учить детей красиво выстраивать композицию на листе, развивать воображение, фантазию и мелкую моторику.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из цветной бумаги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Ракеты и кометы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Создание аппликативных картин на космическую тему.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Наш аквариум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Составление гармоничных образов рыбок из отдельных элементов (круги, треугольники). 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По реке плывет кораблик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AF7F2"/>
                <w:lang w:eastAsia="en-US"/>
              </w:rPr>
              <w:t>Активизировать и разнообразить технику работы с бумагой: учить разрывать бумагу (салфетку) и сминать ее (комком и жгутиком), наклеивать изображение соответственно замыслу. Познакомить детей с отрывком стихотворения «Кораблик» Светланы Сирены (Котляр).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Нежные подснежники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Воплощение в художественной форме своего представления о первоцветах (подснежниках).</w:t>
            </w:r>
          </w:p>
        </w:tc>
      </w:tr>
      <w:tr w:rsidR="009954A7" w:rsidTr="009954A7"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Май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сюжетная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У солнышка в гостях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Рисование простых сюжетов по мотивам сказок.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предметная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Веселые бабочки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Вырезание силуэтов из бумажных квадратов или прямоугольников, сложенных пополам.</w:t>
            </w:r>
          </w:p>
        </w:tc>
      </w:tr>
      <w:tr w:rsidR="009954A7" w:rsidTr="009954A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Аппликация коллективная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Цветы луговые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Вырезание цветков из бумажных квадратов (мак, ромашка, василек).</w:t>
            </w:r>
          </w:p>
        </w:tc>
      </w:tr>
      <w:tr w:rsidR="009954A7" w:rsidTr="00E4283A">
        <w:trPr>
          <w:trHeight w:val="146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Аппликация с элементами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Порхающее лето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A7" w:rsidRDefault="009954A7">
            <w:pPr>
              <w:pStyle w:val="a3"/>
              <w:spacing w:before="0" w:beforeAutospacing="0" w:after="450" w:afterAutospacing="0" w:line="360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творческого воображения детей в процессе работы с бумагой и красками.</w:t>
            </w:r>
          </w:p>
        </w:tc>
      </w:tr>
    </w:tbl>
    <w:p w:rsidR="009954A7" w:rsidRDefault="009954A7" w:rsidP="009954A7">
      <w:pPr>
        <w:pStyle w:val="a5"/>
        <w:tabs>
          <w:tab w:val="left" w:pos="3420"/>
          <w:tab w:val="center" w:pos="72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7686" w:rsidRDefault="006B7686"/>
    <w:sectPr w:rsidR="006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D923C33"/>
    <w:multiLevelType w:val="hybridMultilevel"/>
    <w:tmpl w:val="4E1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31B"/>
    <w:multiLevelType w:val="hybridMultilevel"/>
    <w:tmpl w:val="6ABA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7278"/>
    <w:multiLevelType w:val="hybridMultilevel"/>
    <w:tmpl w:val="6A8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0"/>
    <w:rsid w:val="003C1B39"/>
    <w:rsid w:val="006B611C"/>
    <w:rsid w:val="006B7686"/>
    <w:rsid w:val="009954A7"/>
    <w:rsid w:val="00D07C70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7064B6-DCD3-45F7-8D4F-29E09DC9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954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954A7"/>
    <w:pPr>
      <w:ind w:left="720"/>
      <w:contextualSpacing/>
    </w:pPr>
  </w:style>
  <w:style w:type="character" w:styleId="a6">
    <w:name w:val="Strong"/>
    <w:basedOn w:val="a0"/>
    <w:uiPriority w:val="22"/>
    <w:qFormat/>
    <w:rsid w:val="0099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Капельки</dc:creator>
  <cp:keywords/>
  <dc:description/>
  <cp:lastModifiedBy>Image&amp;Matros ®</cp:lastModifiedBy>
  <cp:revision>3</cp:revision>
  <dcterms:created xsi:type="dcterms:W3CDTF">2021-10-18T11:37:00Z</dcterms:created>
  <dcterms:modified xsi:type="dcterms:W3CDTF">2023-05-29T07:50:00Z</dcterms:modified>
</cp:coreProperties>
</file>